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4745E388" w:rsidR="00954D73" w:rsidRPr="00166882" w:rsidRDefault="00E032DA" w:rsidP="00166882">
      <w:pPr>
        <w:spacing w:after="0" w:line="240" w:lineRule="auto"/>
        <w:rPr>
          <w:rFonts w:ascii="Times New Roman" w:hAnsi="Times New Roman" w:cs="Times New Roman"/>
          <w:lang w:val="lv-LV"/>
        </w:rPr>
      </w:pPr>
      <w:bookmarkStart w:id="0" w:name="_GoBack"/>
      <w:bookmarkEnd w:id="0"/>
      <w:r>
        <w:rPr>
          <w:rFonts w:ascii="Times New Roman" w:hAnsi="Times New Roman" w:cs="Times New Roman"/>
          <w:lang w:val="lv-LV"/>
        </w:rPr>
        <w:t xml:space="preserve"> </w:t>
      </w: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F9751E" w:rsidRDefault="00954D73" w:rsidP="00166882">
      <w:pPr>
        <w:spacing w:after="0" w:line="240" w:lineRule="auto"/>
        <w:rPr>
          <w:rFonts w:ascii="Times New Roman" w:hAnsi="Times New Roman" w:cs="Times New Roman"/>
          <w:lang w:val="lv-LV"/>
        </w:rPr>
      </w:pPr>
    </w:p>
    <w:p w14:paraId="700A03E2" w14:textId="4B43F90D" w:rsidR="00954D73" w:rsidRPr="00F9751E" w:rsidRDefault="00954D73" w:rsidP="00166882">
      <w:pPr>
        <w:spacing w:after="0" w:line="240" w:lineRule="auto"/>
        <w:rPr>
          <w:rFonts w:ascii="Times New Roman" w:hAnsi="Times New Roman" w:cs="Times New Roman"/>
          <w:lang w:val="lv-LV"/>
        </w:rPr>
      </w:pPr>
    </w:p>
    <w:p w14:paraId="09B63C9F" w14:textId="2F404B85" w:rsidR="00954D73" w:rsidRPr="00F9751E" w:rsidRDefault="00954D73" w:rsidP="00166882">
      <w:pPr>
        <w:spacing w:after="0" w:line="240" w:lineRule="auto"/>
        <w:rPr>
          <w:rFonts w:ascii="Times New Roman" w:hAnsi="Times New Roman" w:cs="Times New Roman"/>
          <w:lang w:val="lv-LV"/>
        </w:rPr>
      </w:pPr>
    </w:p>
    <w:p w14:paraId="509E0A27" w14:textId="59F85607" w:rsidR="00954D73" w:rsidRPr="00F9751E" w:rsidRDefault="00954D73" w:rsidP="00166882">
      <w:pPr>
        <w:spacing w:after="0" w:line="240" w:lineRule="auto"/>
        <w:rPr>
          <w:rFonts w:ascii="Times New Roman" w:hAnsi="Times New Roman" w:cs="Times New Roman"/>
          <w:lang w:val="lv-LV"/>
        </w:rPr>
      </w:pPr>
    </w:p>
    <w:p w14:paraId="27093EE9" w14:textId="77777777" w:rsidR="00954D73" w:rsidRPr="00F9751E" w:rsidRDefault="00954D73" w:rsidP="00166882">
      <w:pPr>
        <w:spacing w:after="0" w:line="240" w:lineRule="auto"/>
        <w:rPr>
          <w:rFonts w:ascii="Times New Roman" w:hAnsi="Times New Roman" w:cs="Times New Roman"/>
          <w:lang w:val="lv-LV"/>
        </w:rPr>
      </w:pPr>
    </w:p>
    <w:p w14:paraId="58E871A5" w14:textId="0E9DD43D" w:rsidR="00954D73" w:rsidRPr="00F9751E" w:rsidRDefault="00954D73"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F9751E">
        <w:rPr>
          <w:rFonts w:ascii="Times New Roman" w:eastAsia="Times New Roman" w:hAnsi="Times New Roman" w:cs="Times New Roman"/>
          <w:b/>
          <w:bCs/>
          <w:sz w:val="48"/>
          <w:szCs w:val="48"/>
          <w:lang w:val="lv-LV"/>
        </w:rPr>
        <w:t>Izglītības iestādes pašnovērtējuma ziņojums</w:t>
      </w:r>
    </w:p>
    <w:p w14:paraId="20AFBFA0" w14:textId="11572356" w:rsidR="00482A47" w:rsidRPr="00F9751E" w:rsidRDefault="00482A47" w:rsidP="00166882">
      <w:pPr>
        <w:shd w:val="clear" w:color="auto" w:fill="FFFFFF"/>
        <w:spacing w:after="0" w:line="240" w:lineRule="auto"/>
        <w:jc w:val="center"/>
        <w:rPr>
          <w:rFonts w:ascii="Arial" w:eastAsia="Times New Roman" w:hAnsi="Arial" w:cs="Arial"/>
          <w:b/>
          <w:bCs/>
          <w:sz w:val="27"/>
          <w:szCs w:val="27"/>
          <w:lang w:val="lv-LV"/>
        </w:rPr>
      </w:pPr>
    </w:p>
    <w:p w14:paraId="56F35549" w14:textId="77777777" w:rsidR="00482A47" w:rsidRPr="00F9751E" w:rsidRDefault="00482A47" w:rsidP="00166882">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954D73" w:rsidRPr="00D01098" w14:paraId="1814EAE9" w14:textId="77777777" w:rsidTr="00954D73">
        <w:trPr>
          <w:trHeight w:val="200"/>
        </w:trPr>
        <w:tc>
          <w:tcPr>
            <w:tcW w:w="2100" w:type="pct"/>
            <w:tcBorders>
              <w:top w:val="nil"/>
              <w:left w:val="nil"/>
              <w:bottom w:val="single" w:sz="6" w:space="0" w:color="414142"/>
              <w:right w:val="nil"/>
            </w:tcBorders>
            <w:hideMark/>
          </w:tcPr>
          <w:p w14:paraId="685CA593" w14:textId="5C5990D4" w:rsidR="00954D73" w:rsidRPr="00F9751E" w:rsidRDefault="00954D73" w:rsidP="00166882">
            <w:pPr>
              <w:spacing w:after="0" w:line="240" w:lineRule="auto"/>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 </w:t>
            </w:r>
            <w:proofErr w:type="spellStart"/>
            <w:r w:rsidR="00AB317E">
              <w:rPr>
                <w:rFonts w:ascii="Times New Roman" w:eastAsia="Times New Roman" w:hAnsi="Times New Roman" w:cs="Times New Roman"/>
                <w:sz w:val="20"/>
                <w:szCs w:val="20"/>
                <w:lang w:val="lv-LV"/>
              </w:rPr>
              <w:t>Vecružina</w:t>
            </w:r>
            <w:proofErr w:type="spellEnd"/>
            <w:r w:rsidR="00AB317E">
              <w:rPr>
                <w:rFonts w:ascii="Times New Roman" w:eastAsia="Times New Roman" w:hAnsi="Times New Roman" w:cs="Times New Roman"/>
                <w:sz w:val="20"/>
                <w:szCs w:val="20"/>
                <w:lang w:val="lv-LV"/>
              </w:rPr>
              <w:t>, 22</w:t>
            </w:r>
            <w:r w:rsidR="00D01098">
              <w:rPr>
                <w:rFonts w:ascii="Times New Roman" w:eastAsia="Times New Roman" w:hAnsi="Times New Roman" w:cs="Times New Roman"/>
                <w:sz w:val="20"/>
                <w:szCs w:val="20"/>
                <w:lang w:val="lv-LV"/>
              </w:rPr>
              <w:t>.11</w:t>
            </w:r>
            <w:r w:rsidR="00EE19B3" w:rsidRPr="00F9751E">
              <w:rPr>
                <w:rFonts w:ascii="Times New Roman" w:eastAsia="Times New Roman" w:hAnsi="Times New Roman" w:cs="Times New Roman"/>
                <w:sz w:val="20"/>
                <w:szCs w:val="20"/>
                <w:lang w:val="lv-LV"/>
              </w:rPr>
              <w:t>.2021.</w:t>
            </w:r>
          </w:p>
        </w:tc>
        <w:tc>
          <w:tcPr>
            <w:tcW w:w="2900" w:type="pct"/>
            <w:tcBorders>
              <w:top w:val="nil"/>
              <w:left w:val="nil"/>
              <w:bottom w:val="nil"/>
              <w:right w:val="nil"/>
            </w:tcBorders>
            <w:hideMark/>
          </w:tcPr>
          <w:p w14:paraId="4548E20D" w14:textId="77777777" w:rsidR="00954D73" w:rsidRPr="00F9751E" w:rsidRDefault="00954D73" w:rsidP="00166882">
            <w:pPr>
              <w:spacing w:after="0" w:line="240" w:lineRule="auto"/>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 </w:t>
            </w:r>
          </w:p>
        </w:tc>
      </w:tr>
      <w:tr w:rsidR="00954D73" w:rsidRPr="00D01098" w14:paraId="2AB06840" w14:textId="77777777" w:rsidTr="00954D73">
        <w:tc>
          <w:tcPr>
            <w:tcW w:w="2100" w:type="pct"/>
            <w:tcBorders>
              <w:top w:val="single" w:sz="6" w:space="0" w:color="414142"/>
              <w:left w:val="nil"/>
              <w:bottom w:val="nil"/>
              <w:right w:val="nil"/>
            </w:tcBorders>
            <w:hideMark/>
          </w:tcPr>
          <w:p w14:paraId="7584AC7B" w14:textId="77777777" w:rsidR="00954D73" w:rsidRPr="00F9751E" w:rsidRDefault="00954D73" w:rsidP="00166882">
            <w:pPr>
              <w:spacing w:after="0" w:line="240" w:lineRule="auto"/>
              <w:jc w:val="center"/>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7DD9E197" w14:textId="77777777" w:rsidR="00954D73" w:rsidRPr="00F9751E" w:rsidRDefault="00954D73" w:rsidP="00166882">
            <w:pPr>
              <w:spacing w:after="0" w:line="240" w:lineRule="auto"/>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 </w:t>
            </w:r>
          </w:p>
        </w:tc>
      </w:tr>
    </w:tbl>
    <w:p w14:paraId="67329733" w14:textId="1ADF75FE" w:rsidR="00954D73" w:rsidRPr="00F9751E" w:rsidRDefault="00954D73" w:rsidP="00166882">
      <w:pPr>
        <w:spacing w:after="0" w:line="240" w:lineRule="auto"/>
        <w:jc w:val="center"/>
        <w:rPr>
          <w:rFonts w:ascii="Times New Roman" w:hAnsi="Times New Roman" w:cs="Times New Roman"/>
          <w:lang w:val="lv-LV"/>
        </w:rPr>
      </w:pPr>
    </w:p>
    <w:p w14:paraId="09BE4B6C" w14:textId="28BF277E" w:rsidR="00954D73" w:rsidRPr="00F9751E" w:rsidRDefault="00954D73" w:rsidP="00166882">
      <w:pPr>
        <w:spacing w:after="0" w:line="240" w:lineRule="auto"/>
        <w:jc w:val="center"/>
        <w:rPr>
          <w:rFonts w:ascii="Times New Roman" w:hAnsi="Times New Roman" w:cs="Times New Roman"/>
          <w:lang w:val="lv-LV"/>
        </w:rPr>
      </w:pPr>
    </w:p>
    <w:p w14:paraId="485AE51D" w14:textId="6214694B" w:rsidR="00954D73" w:rsidRPr="00F9751E" w:rsidRDefault="00954D73" w:rsidP="00166882">
      <w:pPr>
        <w:spacing w:after="0" w:line="240" w:lineRule="auto"/>
        <w:jc w:val="center"/>
        <w:rPr>
          <w:rFonts w:ascii="Times New Roman" w:hAnsi="Times New Roman" w:cs="Times New Roman"/>
          <w:lang w:val="lv-LV"/>
        </w:rPr>
      </w:pPr>
    </w:p>
    <w:p w14:paraId="4989A946" w14:textId="77777777" w:rsidR="00954D73" w:rsidRPr="00F9751E" w:rsidRDefault="00954D73" w:rsidP="00166882">
      <w:pPr>
        <w:spacing w:after="0" w:line="240" w:lineRule="auto"/>
        <w:jc w:val="center"/>
        <w:rPr>
          <w:rFonts w:ascii="Times New Roman" w:hAnsi="Times New Roman" w:cs="Times New Roman"/>
          <w:sz w:val="36"/>
          <w:szCs w:val="36"/>
          <w:lang w:val="lv-LV"/>
        </w:rPr>
      </w:pPr>
      <w:r w:rsidRPr="00F9751E">
        <w:rPr>
          <w:rFonts w:ascii="Times New Roman" w:hAnsi="Times New Roman" w:cs="Times New Roman"/>
          <w:sz w:val="36"/>
          <w:szCs w:val="36"/>
          <w:lang w:val="lv-LV"/>
        </w:rPr>
        <w:t>Publiskojamā daļa</w:t>
      </w:r>
    </w:p>
    <w:p w14:paraId="44184155" w14:textId="718F209C" w:rsidR="00954D73" w:rsidRPr="00F9751E" w:rsidRDefault="00954D73" w:rsidP="00166882">
      <w:pPr>
        <w:spacing w:after="0" w:line="240" w:lineRule="auto"/>
        <w:jc w:val="center"/>
        <w:rPr>
          <w:rFonts w:ascii="Times New Roman" w:hAnsi="Times New Roman" w:cs="Times New Roman"/>
          <w:lang w:val="lv-LV"/>
        </w:rPr>
      </w:pPr>
    </w:p>
    <w:p w14:paraId="1AE2EC7F" w14:textId="0E97864D" w:rsidR="00954D73" w:rsidRPr="00F9751E" w:rsidRDefault="00954D73" w:rsidP="00166882">
      <w:pPr>
        <w:spacing w:after="0" w:line="240" w:lineRule="auto"/>
        <w:jc w:val="center"/>
        <w:rPr>
          <w:rFonts w:ascii="Times New Roman" w:hAnsi="Times New Roman" w:cs="Times New Roman"/>
          <w:lang w:val="lv-LV"/>
        </w:rPr>
      </w:pPr>
    </w:p>
    <w:p w14:paraId="6607FA5B" w14:textId="5B1C72B6" w:rsidR="00954D73" w:rsidRPr="00F9751E" w:rsidRDefault="00954D73" w:rsidP="00166882">
      <w:pPr>
        <w:spacing w:after="0" w:line="240" w:lineRule="auto"/>
        <w:jc w:val="center"/>
        <w:rPr>
          <w:rFonts w:ascii="Times New Roman" w:hAnsi="Times New Roman" w:cs="Times New Roman"/>
          <w:lang w:val="lv-LV"/>
        </w:rPr>
      </w:pPr>
    </w:p>
    <w:p w14:paraId="6D69A168" w14:textId="77777777" w:rsidR="00954D73" w:rsidRPr="00F9751E" w:rsidRDefault="00954D73" w:rsidP="00166882">
      <w:pPr>
        <w:spacing w:after="0" w:line="240" w:lineRule="auto"/>
        <w:jc w:val="center"/>
        <w:rPr>
          <w:rFonts w:ascii="Times New Roman" w:hAnsi="Times New Roman" w:cs="Times New Roman"/>
          <w:lang w:val="lv-LV"/>
        </w:rPr>
      </w:pPr>
    </w:p>
    <w:p w14:paraId="336E3717" w14:textId="77777777" w:rsidR="00954D73" w:rsidRPr="00F9751E"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D01098" w:rsidRDefault="00D45A74" w:rsidP="00D45A74">
      <w:pPr>
        <w:shd w:val="clear" w:color="auto" w:fill="FFFFFF"/>
        <w:spacing w:before="100" w:beforeAutospacing="1" w:after="100" w:afterAutospacing="1" w:line="293" w:lineRule="atLeast"/>
        <w:ind w:firstLine="300"/>
        <w:rPr>
          <w:rFonts w:ascii="Arial" w:eastAsia="Times New Roman" w:hAnsi="Arial" w:cs="Arial"/>
          <w:sz w:val="20"/>
          <w:szCs w:val="20"/>
          <w:lang w:val="lv-LV"/>
        </w:rPr>
      </w:pPr>
      <w:r w:rsidRPr="00D01098">
        <w:rPr>
          <w:rFonts w:ascii="Arial" w:eastAsia="Times New Roman" w:hAnsi="Arial" w:cs="Arial"/>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9"/>
        <w:gridCol w:w="476"/>
        <w:gridCol w:w="4560"/>
      </w:tblGrid>
      <w:tr w:rsidR="00D45A74" w:rsidRPr="00D01098" w14:paraId="5BDEAF9D" w14:textId="77777777" w:rsidTr="0065588A">
        <w:trPr>
          <w:trHeight w:val="200"/>
        </w:trPr>
        <w:tc>
          <w:tcPr>
            <w:tcW w:w="2300" w:type="pct"/>
            <w:tcBorders>
              <w:top w:val="nil"/>
              <w:left w:val="nil"/>
              <w:bottom w:val="single" w:sz="6" w:space="0" w:color="414142"/>
              <w:right w:val="nil"/>
            </w:tcBorders>
            <w:shd w:val="clear" w:color="auto" w:fill="FFFFFF"/>
            <w:hideMark/>
          </w:tcPr>
          <w:p w14:paraId="4E8B0EEB" w14:textId="77777777" w:rsidR="00D45A74" w:rsidRPr="00D01098" w:rsidRDefault="00D45A74" w:rsidP="0065588A">
            <w:pPr>
              <w:spacing w:after="0" w:line="240" w:lineRule="auto"/>
              <w:rPr>
                <w:rFonts w:ascii="Arial" w:eastAsia="Times New Roman" w:hAnsi="Arial" w:cs="Arial"/>
                <w:sz w:val="20"/>
                <w:szCs w:val="20"/>
                <w:lang w:val="lv-LV"/>
              </w:rPr>
            </w:pPr>
            <w:r w:rsidRPr="00D01098">
              <w:rPr>
                <w:rFonts w:ascii="Arial" w:eastAsia="Times New Roman" w:hAnsi="Arial" w:cs="Arial"/>
                <w:sz w:val="20"/>
                <w:szCs w:val="20"/>
                <w:lang w:val="lv-LV"/>
              </w:rPr>
              <w:t> </w:t>
            </w:r>
          </w:p>
        </w:tc>
        <w:tc>
          <w:tcPr>
            <w:tcW w:w="250" w:type="pct"/>
            <w:tcBorders>
              <w:top w:val="nil"/>
              <w:left w:val="nil"/>
              <w:bottom w:val="single" w:sz="6" w:space="0" w:color="414142"/>
              <w:right w:val="nil"/>
            </w:tcBorders>
            <w:shd w:val="clear" w:color="auto" w:fill="FFFFFF"/>
            <w:hideMark/>
          </w:tcPr>
          <w:p w14:paraId="47C827A9" w14:textId="77777777" w:rsidR="00D45A74" w:rsidRPr="00D01098" w:rsidRDefault="00D45A74" w:rsidP="0065588A">
            <w:pPr>
              <w:spacing w:after="0" w:line="240" w:lineRule="auto"/>
              <w:rPr>
                <w:rFonts w:ascii="Arial" w:eastAsia="Times New Roman" w:hAnsi="Arial" w:cs="Arial"/>
                <w:sz w:val="20"/>
                <w:szCs w:val="20"/>
                <w:lang w:val="lv-LV"/>
              </w:rPr>
            </w:pPr>
            <w:r w:rsidRPr="00D01098">
              <w:rPr>
                <w:rFonts w:ascii="Arial" w:eastAsia="Times New Roman" w:hAnsi="Arial" w:cs="Arial"/>
                <w:sz w:val="20"/>
                <w:szCs w:val="20"/>
                <w:lang w:val="lv-LV"/>
              </w:rPr>
              <w:t> </w:t>
            </w:r>
          </w:p>
        </w:tc>
        <w:tc>
          <w:tcPr>
            <w:tcW w:w="2400" w:type="pct"/>
            <w:tcBorders>
              <w:top w:val="nil"/>
              <w:left w:val="nil"/>
              <w:bottom w:val="single" w:sz="6" w:space="0" w:color="414142"/>
              <w:right w:val="nil"/>
            </w:tcBorders>
            <w:shd w:val="clear" w:color="auto" w:fill="FFFFFF"/>
            <w:hideMark/>
          </w:tcPr>
          <w:p w14:paraId="64A65383" w14:textId="77777777" w:rsidR="00D45A74" w:rsidRPr="00D01098" w:rsidRDefault="00D45A74" w:rsidP="0065588A">
            <w:pPr>
              <w:spacing w:after="0" w:line="240" w:lineRule="auto"/>
              <w:rPr>
                <w:rFonts w:ascii="Arial" w:eastAsia="Times New Roman" w:hAnsi="Arial" w:cs="Arial"/>
                <w:sz w:val="20"/>
                <w:szCs w:val="20"/>
                <w:lang w:val="lv-LV"/>
              </w:rPr>
            </w:pPr>
            <w:r w:rsidRPr="00D01098">
              <w:rPr>
                <w:rFonts w:ascii="Arial" w:eastAsia="Times New Roman" w:hAnsi="Arial" w:cs="Arial"/>
                <w:sz w:val="20"/>
                <w:szCs w:val="20"/>
                <w:lang w:val="lv-LV"/>
              </w:rPr>
              <w:t> </w:t>
            </w:r>
          </w:p>
        </w:tc>
      </w:tr>
      <w:tr w:rsidR="00D45A74" w:rsidRPr="00F9751E" w14:paraId="7C0817FF" w14:textId="77777777" w:rsidTr="0065588A">
        <w:trPr>
          <w:trHeight w:val="200"/>
        </w:trPr>
        <w:tc>
          <w:tcPr>
            <w:tcW w:w="0" w:type="auto"/>
            <w:gridSpan w:val="3"/>
            <w:tcBorders>
              <w:top w:val="nil"/>
              <w:left w:val="nil"/>
              <w:bottom w:val="nil"/>
              <w:right w:val="nil"/>
            </w:tcBorders>
            <w:shd w:val="clear" w:color="auto" w:fill="FFFFFF"/>
            <w:hideMark/>
          </w:tcPr>
          <w:p w14:paraId="090410E0" w14:textId="7C94150D" w:rsidR="00D45A74" w:rsidRPr="00F9751E" w:rsidRDefault="00CD5031" w:rsidP="0065588A">
            <w:pPr>
              <w:spacing w:after="0" w:line="240" w:lineRule="auto"/>
              <w:jc w:val="center"/>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(Rēzeknes novada pašvaldības Izglītības un sporta pārvaldes vadītāja vietnieks</w:t>
            </w:r>
            <w:r w:rsidR="00D45A74" w:rsidRPr="00F9751E">
              <w:rPr>
                <w:rFonts w:ascii="Times New Roman" w:eastAsia="Times New Roman" w:hAnsi="Times New Roman" w:cs="Times New Roman"/>
                <w:sz w:val="20"/>
                <w:szCs w:val="20"/>
                <w:lang w:val="lv-LV"/>
              </w:rPr>
              <w:t>)</w:t>
            </w:r>
          </w:p>
        </w:tc>
      </w:tr>
      <w:tr w:rsidR="00D45A74" w:rsidRPr="00F9751E" w14:paraId="31F4602C" w14:textId="77777777" w:rsidTr="0065588A">
        <w:trPr>
          <w:trHeight w:val="280"/>
        </w:trPr>
        <w:tc>
          <w:tcPr>
            <w:tcW w:w="2300" w:type="pct"/>
            <w:tcBorders>
              <w:top w:val="nil"/>
              <w:left w:val="nil"/>
              <w:bottom w:val="single" w:sz="6" w:space="0" w:color="414142"/>
              <w:right w:val="nil"/>
            </w:tcBorders>
            <w:shd w:val="clear" w:color="auto" w:fill="FFFFFF"/>
            <w:hideMark/>
          </w:tcPr>
          <w:p w14:paraId="5D8D7B6F" w14:textId="77777777" w:rsidR="00D45A74" w:rsidRPr="00F9751E" w:rsidRDefault="00D45A74" w:rsidP="0065588A">
            <w:pPr>
              <w:spacing w:after="0" w:line="240" w:lineRule="auto"/>
              <w:rPr>
                <w:rFonts w:ascii="Arial" w:eastAsia="Times New Roman" w:hAnsi="Arial" w:cs="Arial"/>
                <w:sz w:val="20"/>
                <w:szCs w:val="20"/>
              </w:rPr>
            </w:pPr>
            <w:r w:rsidRPr="00F9751E">
              <w:rPr>
                <w:rFonts w:ascii="Arial" w:eastAsia="Times New Roman" w:hAnsi="Arial" w:cs="Arial"/>
                <w:sz w:val="20"/>
                <w:szCs w:val="20"/>
              </w:rPr>
              <w:t> </w:t>
            </w:r>
          </w:p>
        </w:tc>
        <w:tc>
          <w:tcPr>
            <w:tcW w:w="250" w:type="pct"/>
            <w:tcBorders>
              <w:top w:val="nil"/>
              <w:left w:val="nil"/>
              <w:bottom w:val="nil"/>
              <w:right w:val="nil"/>
            </w:tcBorders>
            <w:shd w:val="clear" w:color="auto" w:fill="FFFFFF"/>
            <w:hideMark/>
          </w:tcPr>
          <w:p w14:paraId="17C53D73" w14:textId="77777777" w:rsidR="00D45A74" w:rsidRPr="00F9751E" w:rsidRDefault="00D45A74" w:rsidP="0065588A">
            <w:pPr>
              <w:spacing w:after="0" w:line="240" w:lineRule="auto"/>
              <w:rPr>
                <w:rFonts w:ascii="Arial" w:eastAsia="Times New Roman" w:hAnsi="Arial" w:cs="Arial"/>
                <w:sz w:val="20"/>
                <w:szCs w:val="20"/>
              </w:rPr>
            </w:pPr>
            <w:r w:rsidRPr="00F9751E">
              <w:rPr>
                <w:rFonts w:ascii="Arial" w:eastAsia="Times New Roman" w:hAnsi="Arial" w:cs="Arial"/>
                <w:sz w:val="20"/>
                <w:szCs w:val="20"/>
              </w:rPr>
              <w:t> </w:t>
            </w:r>
          </w:p>
        </w:tc>
        <w:tc>
          <w:tcPr>
            <w:tcW w:w="2400" w:type="pct"/>
            <w:tcBorders>
              <w:top w:val="nil"/>
              <w:left w:val="nil"/>
              <w:bottom w:val="single" w:sz="6" w:space="0" w:color="414142"/>
              <w:right w:val="nil"/>
            </w:tcBorders>
            <w:shd w:val="clear" w:color="auto" w:fill="FFFFFF"/>
            <w:hideMark/>
          </w:tcPr>
          <w:p w14:paraId="04D31C61" w14:textId="77777777" w:rsidR="00D45A74" w:rsidRPr="00F9751E" w:rsidRDefault="00D45A74" w:rsidP="0065588A">
            <w:pPr>
              <w:spacing w:after="0" w:line="240" w:lineRule="auto"/>
              <w:rPr>
                <w:rFonts w:ascii="Arial" w:eastAsia="Times New Roman" w:hAnsi="Arial" w:cs="Arial"/>
                <w:sz w:val="20"/>
                <w:szCs w:val="20"/>
              </w:rPr>
            </w:pPr>
            <w:r w:rsidRPr="00F9751E">
              <w:rPr>
                <w:rFonts w:ascii="Arial" w:eastAsia="Times New Roman" w:hAnsi="Arial" w:cs="Arial"/>
                <w:sz w:val="20"/>
                <w:szCs w:val="20"/>
              </w:rPr>
              <w:t> </w:t>
            </w:r>
          </w:p>
        </w:tc>
      </w:tr>
      <w:tr w:rsidR="00D45A74" w:rsidRPr="00F9751E" w14:paraId="65BF8508" w14:textId="77777777" w:rsidTr="0065588A">
        <w:trPr>
          <w:trHeight w:val="200"/>
        </w:trPr>
        <w:tc>
          <w:tcPr>
            <w:tcW w:w="2300" w:type="pct"/>
            <w:tcBorders>
              <w:top w:val="single" w:sz="6" w:space="0" w:color="414142"/>
              <w:left w:val="nil"/>
              <w:bottom w:val="nil"/>
              <w:right w:val="nil"/>
            </w:tcBorders>
            <w:shd w:val="clear" w:color="auto" w:fill="FFFFFF"/>
            <w:hideMark/>
          </w:tcPr>
          <w:p w14:paraId="071A54E6" w14:textId="77777777" w:rsidR="00D45A74" w:rsidRPr="00F9751E" w:rsidRDefault="00D45A74" w:rsidP="0065588A">
            <w:pPr>
              <w:spacing w:after="0" w:line="240" w:lineRule="auto"/>
              <w:jc w:val="center"/>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(paraksts)</w:t>
            </w:r>
          </w:p>
        </w:tc>
        <w:tc>
          <w:tcPr>
            <w:tcW w:w="250" w:type="pct"/>
            <w:tcBorders>
              <w:top w:val="nil"/>
              <w:left w:val="nil"/>
              <w:bottom w:val="nil"/>
              <w:right w:val="nil"/>
            </w:tcBorders>
            <w:shd w:val="clear" w:color="auto" w:fill="FFFFFF"/>
            <w:hideMark/>
          </w:tcPr>
          <w:p w14:paraId="1837B806" w14:textId="77777777" w:rsidR="00D45A74" w:rsidRPr="00F9751E" w:rsidRDefault="00D45A74" w:rsidP="0065588A">
            <w:pPr>
              <w:spacing w:after="0" w:line="240" w:lineRule="auto"/>
              <w:jc w:val="center"/>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 </w:t>
            </w:r>
          </w:p>
        </w:tc>
        <w:tc>
          <w:tcPr>
            <w:tcW w:w="2400" w:type="pct"/>
            <w:tcBorders>
              <w:top w:val="single" w:sz="6" w:space="0" w:color="414142"/>
              <w:left w:val="nil"/>
              <w:bottom w:val="nil"/>
              <w:right w:val="nil"/>
            </w:tcBorders>
            <w:shd w:val="clear" w:color="auto" w:fill="FFFFFF"/>
            <w:hideMark/>
          </w:tcPr>
          <w:p w14:paraId="2C9B880F" w14:textId="6468446C" w:rsidR="00D45A74" w:rsidRPr="00F9751E" w:rsidRDefault="00CD5031" w:rsidP="0065588A">
            <w:pPr>
              <w:spacing w:after="0" w:line="240" w:lineRule="auto"/>
              <w:jc w:val="center"/>
              <w:rPr>
                <w:rFonts w:ascii="Times New Roman" w:eastAsia="Times New Roman" w:hAnsi="Times New Roman" w:cs="Times New Roman"/>
                <w:sz w:val="20"/>
                <w:szCs w:val="20"/>
                <w:lang w:val="lv-LV"/>
              </w:rPr>
            </w:pPr>
            <w:r w:rsidRPr="00F9751E">
              <w:rPr>
                <w:rFonts w:ascii="Times New Roman" w:eastAsia="Times New Roman" w:hAnsi="Times New Roman" w:cs="Times New Roman"/>
                <w:sz w:val="20"/>
                <w:szCs w:val="20"/>
                <w:lang w:val="lv-LV"/>
              </w:rPr>
              <w:t>(Vilis Deksnis</w:t>
            </w:r>
            <w:r w:rsidR="00D45A74" w:rsidRPr="00F9751E">
              <w:rPr>
                <w:rFonts w:ascii="Times New Roman" w:eastAsia="Times New Roman" w:hAnsi="Times New Roman" w:cs="Times New Roman"/>
                <w:sz w:val="20"/>
                <w:szCs w:val="20"/>
                <w:lang w:val="lv-LV"/>
              </w:rPr>
              <w:t>)</w:t>
            </w:r>
          </w:p>
        </w:tc>
      </w:tr>
      <w:tr w:rsidR="00D45A74" w:rsidRPr="00F9751E" w14:paraId="485E926F" w14:textId="77777777" w:rsidTr="0065588A">
        <w:trPr>
          <w:trHeight w:val="280"/>
        </w:trPr>
        <w:tc>
          <w:tcPr>
            <w:tcW w:w="2300" w:type="pct"/>
            <w:tcBorders>
              <w:top w:val="nil"/>
              <w:left w:val="nil"/>
              <w:bottom w:val="single" w:sz="6" w:space="0" w:color="414142"/>
              <w:right w:val="nil"/>
            </w:tcBorders>
            <w:shd w:val="clear" w:color="auto" w:fill="FFFFFF"/>
            <w:hideMark/>
          </w:tcPr>
          <w:p w14:paraId="7F5F7F16" w14:textId="77777777" w:rsidR="00D45A74" w:rsidRPr="00F9751E" w:rsidRDefault="00D45A74" w:rsidP="0065588A">
            <w:pPr>
              <w:spacing w:after="0" w:line="240" w:lineRule="auto"/>
              <w:jc w:val="center"/>
              <w:rPr>
                <w:rFonts w:ascii="Arial" w:eastAsia="Times New Roman" w:hAnsi="Arial" w:cs="Arial"/>
                <w:sz w:val="20"/>
                <w:szCs w:val="20"/>
              </w:rPr>
            </w:pPr>
            <w:r w:rsidRPr="00F9751E">
              <w:rPr>
                <w:rFonts w:ascii="Arial" w:eastAsia="Times New Roman" w:hAnsi="Arial" w:cs="Arial"/>
                <w:sz w:val="20"/>
                <w:szCs w:val="20"/>
              </w:rPr>
              <w:t> </w:t>
            </w:r>
          </w:p>
        </w:tc>
        <w:tc>
          <w:tcPr>
            <w:tcW w:w="250" w:type="pct"/>
            <w:tcBorders>
              <w:top w:val="nil"/>
              <w:left w:val="nil"/>
              <w:bottom w:val="nil"/>
              <w:right w:val="nil"/>
            </w:tcBorders>
            <w:shd w:val="clear" w:color="auto" w:fill="FFFFFF"/>
            <w:hideMark/>
          </w:tcPr>
          <w:p w14:paraId="0D9B6083" w14:textId="77777777" w:rsidR="00D45A74" w:rsidRPr="00F9751E" w:rsidRDefault="00D45A74" w:rsidP="0065588A">
            <w:pPr>
              <w:spacing w:after="0" w:line="240" w:lineRule="auto"/>
              <w:jc w:val="center"/>
              <w:rPr>
                <w:rFonts w:ascii="Arial" w:eastAsia="Times New Roman" w:hAnsi="Arial" w:cs="Arial"/>
                <w:sz w:val="20"/>
                <w:szCs w:val="20"/>
              </w:rPr>
            </w:pPr>
            <w:r w:rsidRPr="00F9751E">
              <w:rPr>
                <w:rFonts w:ascii="Arial" w:eastAsia="Times New Roman" w:hAnsi="Arial" w:cs="Arial"/>
                <w:sz w:val="20"/>
                <w:szCs w:val="20"/>
              </w:rPr>
              <w:t> </w:t>
            </w:r>
          </w:p>
        </w:tc>
        <w:tc>
          <w:tcPr>
            <w:tcW w:w="2400" w:type="pct"/>
            <w:tcBorders>
              <w:top w:val="nil"/>
              <w:left w:val="nil"/>
              <w:bottom w:val="nil"/>
              <w:right w:val="nil"/>
            </w:tcBorders>
            <w:shd w:val="clear" w:color="auto" w:fill="FFFFFF"/>
            <w:hideMark/>
          </w:tcPr>
          <w:p w14:paraId="1CD23C43" w14:textId="77777777" w:rsidR="00D45A74" w:rsidRPr="00F9751E" w:rsidRDefault="00D45A74" w:rsidP="0065588A">
            <w:pPr>
              <w:spacing w:after="0" w:line="240" w:lineRule="auto"/>
              <w:jc w:val="center"/>
              <w:rPr>
                <w:rFonts w:ascii="Arial" w:eastAsia="Times New Roman" w:hAnsi="Arial" w:cs="Arial"/>
                <w:sz w:val="20"/>
                <w:szCs w:val="20"/>
              </w:rPr>
            </w:pPr>
            <w:r w:rsidRPr="00F9751E">
              <w:rPr>
                <w:rFonts w:ascii="Arial" w:eastAsia="Times New Roman" w:hAnsi="Arial" w:cs="Arial"/>
                <w:sz w:val="20"/>
                <w:szCs w:val="20"/>
              </w:rPr>
              <w:t> </w:t>
            </w:r>
          </w:p>
        </w:tc>
      </w:tr>
      <w:tr w:rsidR="00D45A74" w:rsidRPr="00F9751E" w14:paraId="73D6A8C2" w14:textId="77777777" w:rsidTr="0065588A">
        <w:trPr>
          <w:trHeight w:val="200"/>
        </w:trPr>
        <w:tc>
          <w:tcPr>
            <w:tcW w:w="2300" w:type="pct"/>
            <w:tcBorders>
              <w:top w:val="single" w:sz="6" w:space="0" w:color="414142"/>
              <w:left w:val="nil"/>
              <w:bottom w:val="nil"/>
              <w:right w:val="nil"/>
            </w:tcBorders>
            <w:shd w:val="clear" w:color="auto" w:fill="FFFFFF"/>
            <w:hideMark/>
          </w:tcPr>
          <w:p w14:paraId="6F2479B9" w14:textId="77777777" w:rsidR="00D45A74" w:rsidRPr="00F9751E" w:rsidRDefault="00D45A74" w:rsidP="0065588A">
            <w:pPr>
              <w:spacing w:after="0" w:line="240" w:lineRule="auto"/>
              <w:jc w:val="center"/>
              <w:rPr>
                <w:rFonts w:ascii="Times New Roman" w:eastAsia="Times New Roman" w:hAnsi="Times New Roman" w:cs="Times New Roman"/>
                <w:sz w:val="20"/>
                <w:szCs w:val="20"/>
              </w:rPr>
            </w:pPr>
            <w:r w:rsidRPr="00F9751E">
              <w:rPr>
                <w:rFonts w:ascii="Times New Roman" w:eastAsia="Times New Roman" w:hAnsi="Times New Roman" w:cs="Times New Roman"/>
                <w:sz w:val="20"/>
                <w:szCs w:val="20"/>
              </w:rPr>
              <w:t>(</w:t>
            </w:r>
            <w:proofErr w:type="spellStart"/>
            <w:r w:rsidRPr="00F9751E">
              <w:rPr>
                <w:rFonts w:ascii="Times New Roman" w:eastAsia="Times New Roman" w:hAnsi="Times New Roman" w:cs="Times New Roman"/>
                <w:sz w:val="20"/>
                <w:szCs w:val="20"/>
              </w:rPr>
              <w:t>datums</w:t>
            </w:r>
            <w:proofErr w:type="spellEnd"/>
            <w:r w:rsidRPr="00F9751E">
              <w:rPr>
                <w:rFonts w:ascii="Times New Roman" w:eastAsia="Times New Roman" w:hAnsi="Times New Roman" w:cs="Times New Roman"/>
                <w:sz w:val="20"/>
                <w:szCs w:val="20"/>
              </w:rPr>
              <w:t>)</w:t>
            </w:r>
          </w:p>
        </w:tc>
        <w:tc>
          <w:tcPr>
            <w:tcW w:w="250" w:type="pct"/>
            <w:tcBorders>
              <w:top w:val="nil"/>
              <w:left w:val="nil"/>
              <w:bottom w:val="nil"/>
              <w:right w:val="nil"/>
            </w:tcBorders>
            <w:shd w:val="clear" w:color="auto" w:fill="FFFFFF"/>
            <w:hideMark/>
          </w:tcPr>
          <w:p w14:paraId="655EA065" w14:textId="77777777" w:rsidR="00D45A74" w:rsidRPr="00F9751E" w:rsidRDefault="00D45A74" w:rsidP="0065588A">
            <w:pPr>
              <w:spacing w:after="0" w:line="240" w:lineRule="auto"/>
              <w:jc w:val="center"/>
              <w:rPr>
                <w:rFonts w:ascii="Times New Roman" w:eastAsia="Times New Roman" w:hAnsi="Times New Roman" w:cs="Times New Roman"/>
                <w:sz w:val="20"/>
                <w:szCs w:val="20"/>
              </w:rPr>
            </w:pPr>
            <w:r w:rsidRPr="00F9751E">
              <w:rPr>
                <w:rFonts w:ascii="Times New Roman" w:eastAsia="Times New Roman" w:hAnsi="Times New Roman" w:cs="Times New Roman"/>
                <w:sz w:val="20"/>
                <w:szCs w:val="20"/>
              </w:rPr>
              <w:t> </w:t>
            </w:r>
          </w:p>
        </w:tc>
        <w:tc>
          <w:tcPr>
            <w:tcW w:w="2400" w:type="pct"/>
            <w:tcBorders>
              <w:top w:val="nil"/>
              <w:left w:val="nil"/>
              <w:bottom w:val="nil"/>
              <w:right w:val="nil"/>
            </w:tcBorders>
            <w:shd w:val="clear" w:color="auto" w:fill="FFFFFF"/>
            <w:hideMark/>
          </w:tcPr>
          <w:p w14:paraId="7A3C3BFF" w14:textId="77777777" w:rsidR="00D45A74" w:rsidRPr="00F9751E" w:rsidRDefault="00D45A74" w:rsidP="0065588A">
            <w:pPr>
              <w:spacing w:after="0" w:line="240" w:lineRule="auto"/>
              <w:jc w:val="center"/>
              <w:rPr>
                <w:rFonts w:ascii="Times New Roman" w:eastAsia="Times New Roman" w:hAnsi="Times New Roman" w:cs="Times New Roman"/>
                <w:sz w:val="20"/>
                <w:szCs w:val="20"/>
              </w:rPr>
            </w:pPr>
            <w:r w:rsidRPr="00F9751E">
              <w:rPr>
                <w:rFonts w:ascii="Times New Roman" w:eastAsia="Times New Roman" w:hAnsi="Times New Roman" w:cs="Times New Roman"/>
                <w:sz w:val="20"/>
                <w:szCs w:val="20"/>
              </w:rPr>
              <w:t> </w:t>
            </w:r>
          </w:p>
        </w:tc>
      </w:tr>
    </w:tbl>
    <w:p w14:paraId="240D3F1B" w14:textId="77777777" w:rsidR="00954D73" w:rsidRPr="00F9751E" w:rsidRDefault="00954D73" w:rsidP="00166882">
      <w:pPr>
        <w:spacing w:after="0" w:line="240" w:lineRule="auto"/>
        <w:jc w:val="center"/>
        <w:rPr>
          <w:rFonts w:ascii="Times New Roman" w:hAnsi="Times New Roman" w:cs="Times New Roman"/>
          <w:sz w:val="32"/>
          <w:szCs w:val="32"/>
          <w:lang w:val="lv-LV"/>
        </w:rPr>
      </w:pPr>
    </w:p>
    <w:p w14:paraId="2FA7F662" w14:textId="77777777" w:rsidR="00954D73" w:rsidRPr="00F9751E" w:rsidRDefault="00954D73" w:rsidP="00166882">
      <w:pPr>
        <w:spacing w:after="0" w:line="240" w:lineRule="auto"/>
        <w:rPr>
          <w:rFonts w:ascii="Times New Roman" w:hAnsi="Times New Roman" w:cs="Times New Roman"/>
          <w:sz w:val="32"/>
          <w:szCs w:val="32"/>
          <w:lang w:val="lv-LV"/>
        </w:rPr>
      </w:pPr>
    </w:p>
    <w:p w14:paraId="7D7D280B" w14:textId="77777777" w:rsidR="00954D73" w:rsidRPr="00F9751E"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F9751E" w:rsidRDefault="00954D73" w:rsidP="00166882">
      <w:pPr>
        <w:spacing w:after="0" w:line="240" w:lineRule="auto"/>
        <w:rPr>
          <w:rFonts w:ascii="Times New Roman" w:hAnsi="Times New Roman" w:cs="Times New Roman"/>
          <w:sz w:val="32"/>
          <w:szCs w:val="32"/>
          <w:lang w:val="lv-LV"/>
        </w:rPr>
      </w:pPr>
      <w:r w:rsidRPr="00F9751E">
        <w:rPr>
          <w:rFonts w:ascii="Times New Roman" w:hAnsi="Times New Roman" w:cs="Times New Roman"/>
          <w:sz w:val="32"/>
          <w:szCs w:val="32"/>
          <w:lang w:val="lv-LV"/>
        </w:rPr>
        <w:br w:type="page"/>
      </w:r>
    </w:p>
    <w:p w14:paraId="5A6E2843" w14:textId="2CFA0CA4"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D22A522" w:rsidR="00B93CF6" w:rsidRPr="00B93CF6" w:rsidRDefault="00B93CF6" w:rsidP="00B93CF6">
      <w:pPr>
        <w:pStyle w:val="Sarakstarindkopa"/>
        <w:numPr>
          <w:ilvl w:val="1"/>
          <w:numId w:val="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2020./2021.māc.g.</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275"/>
        <w:gridCol w:w="1134"/>
        <w:gridCol w:w="1276"/>
        <w:gridCol w:w="1701"/>
        <w:gridCol w:w="1701"/>
      </w:tblGrid>
      <w:tr w:rsidR="00715914" w:rsidRPr="008705AB" w14:paraId="50ADB95C" w14:textId="0E810E7F" w:rsidTr="00715914">
        <w:trPr>
          <w:trHeight w:val="227"/>
        </w:trPr>
        <w:tc>
          <w:tcPr>
            <w:tcW w:w="3261" w:type="dxa"/>
            <w:vMerge w:val="restart"/>
            <w:tcBorders>
              <w:top w:val="single" w:sz="4" w:space="0" w:color="auto"/>
              <w:left w:val="single" w:sz="4" w:space="0" w:color="auto"/>
              <w:bottom w:val="single" w:sz="4" w:space="0" w:color="auto"/>
              <w:right w:val="single" w:sz="4" w:space="0" w:color="auto"/>
            </w:tcBorders>
          </w:tcPr>
          <w:p w14:paraId="62E72274"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1275" w:type="dxa"/>
            <w:vMerge w:val="restart"/>
            <w:tcBorders>
              <w:top w:val="single" w:sz="4" w:space="0" w:color="auto"/>
              <w:left w:val="single" w:sz="4" w:space="0" w:color="auto"/>
              <w:right w:val="single" w:sz="4" w:space="0" w:color="auto"/>
            </w:tcBorders>
          </w:tcPr>
          <w:p w14:paraId="1D2CFCB8"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2410" w:type="dxa"/>
            <w:gridSpan w:val="2"/>
          </w:tcPr>
          <w:p w14:paraId="285CB49E"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tcPr>
          <w:p w14:paraId="0789E89E" w14:textId="7F527230"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701" w:type="dxa"/>
            <w:vMerge w:val="restart"/>
          </w:tcPr>
          <w:p w14:paraId="0815D716" w14:textId="344B1AF7"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715914" w:rsidRPr="00412AB1" w14:paraId="37F8EC88" w14:textId="48E91C44" w:rsidTr="00715914">
        <w:trPr>
          <w:trHeight w:val="784"/>
        </w:trPr>
        <w:tc>
          <w:tcPr>
            <w:tcW w:w="3261" w:type="dxa"/>
            <w:vMerge/>
            <w:tcBorders>
              <w:left w:val="single" w:sz="4" w:space="0" w:color="auto"/>
              <w:bottom w:val="single" w:sz="4" w:space="0" w:color="auto"/>
              <w:right w:val="single" w:sz="4" w:space="0" w:color="auto"/>
            </w:tcBorders>
          </w:tcPr>
          <w:p w14:paraId="33ACCE99"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1275" w:type="dxa"/>
            <w:vMerge/>
            <w:tcBorders>
              <w:left w:val="single" w:sz="4" w:space="0" w:color="auto"/>
              <w:bottom w:val="single" w:sz="4" w:space="0" w:color="auto"/>
              <w:right w:val="single" w:sz="4" w:space="0" w:color="auto"/>
            </w:tcBorders>
          </w:tcPr>
          <w:p w14:paraId="077E84B3"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1134" w:type="dxa"/>
          </w:tcPr>
          <w:p w14:paraId="1B4662C1"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715914" w:rsidRPr="00412AB1" w:rsidRDefault="00715914" w:rsidP="006558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1701" w:type="dxa"/>
            <w:vMerge/>
          </w:tcPr>
          <w:p w14:paraId="777754B0" w14:textId="77777777" w:rsidR="00715914" w:rsidRPr="00412AB1" w:rsidRDefault="00715914" w:rsidP="0065588A">
            <w:pPr>
              <w:spacing w:line="300" w:lineRule="exact"/>
              <w:jc w:val="center"/>
              <w:rPr>
                <w:rFonts w:ascii="Times New Roman" w:hAnsi="Times New Roman" w:cs="Times New Roman"/>
                <w:sz w:val="20"/>
                <w:szCs w:val="20"/>
                <w:lang w:val="lv-LV"/>
              </w:rPr>
            </w:pPr>
          </w:p>
        </w:tc>
        <w:tc>
          <w:tcPr>
            <w:tcW w:w="1701" w:type="dxa"/>
            <w:vMerge/>
          </w:tcPr>
          <w:p w14:paraId="31EE3C2A" w14:textId="77777777" w:rsidR="00715914" w:rsidRPr="00412AB1" w:rsidRDefault="00715914" w:rsidP="0065588A">
            <w:pPr>
              <w:spacing w:line="300" w:lineRule="exact"/>
              <w:jc w:val="center"/>
              <w:rPr>
                <w:rFonts w:ascii="Times New Roman" w:hAnsi="Times New Roman" w:cs="Times New Roman"/>
                <w:sz w:val="20"/>
                <w:szCs w:val="20"/>
                <w:lang w:val="lv-LV"/>
              </w:rPr>
            </w:pPr>
          </w:p>
        </w:tc>
      </w:tr>
      <w:tr w:rsidR="00715914" w:rsidRPr="00412AB1" w14:paraId="67B267E6" w14:textId="1B86DA79" w:rsidTr="00715914">
        <w:trPr>
          <w:trHeight w:val="784"/>
        </w:trPr>
        <w:tc>
          <w:tcPr>
            <w:tcW w:w="3261" w:type="dxa"/>
            <w:tcBorders>
              <w:left w:val="single" w:sz="4" w:space="0" w:color="auto"/>
              <w:right w:val="single" w:sz="4" w:space="0" w:color="auto"/>
            </w:tcBorders>
          </w:tcPr>
          <w:p w14:paraId="6396FC57" w14:textId="3BA2DB4A" w:rsidR="00715914" w:rsidRPr="00412AB1" w:rsidRDefault="00715914" w:rsidP="0065588A">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vidējās izglītības vispārizglītojošā virziena mazākumtautību programma</w:t>
            </w:r>
          </w:p>
        </w:tc>
        <w:tc>
          <w:tcPr>
            <w:tcW w:w="1275" w:type="dxa"/>
            <w:tcBorders>
              <w:left w:val="single" w:sz="4" w:space="0" w:color="auto"/>
              <w:right w:val="single" w:sz="4" w:space="0" w:color="auto"/>
            </w:tcBorders>
          </w:tcPr>
          <w:p w14:paraId="325B74C4" w14:textId="40F8C124"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31011021</w:t>
            </w:r>
          </w:p>
        </w:tc>
        <w:tc>
          <w:tcPr>
            <w:tcW w:w="1134" w:type="dxa"/>
          </w:tcPr>
          <w:p w14:paraId="567B959E" w14:textId="15CCC298"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VK-5834</w:t>
            </w:r>
          </w:p>
        </w:tc>
        <w:tc>
          <w:tcPr>
            <w:tcW w:w="1276" w:type="dxa"/>
          </w:tcPr>
          <w:p w14:paraId="5E27B739" w14:textId="4F729F1A"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14.11.2012.</w:t>
            </w:r>
          </w:p>
        </w:tc>
        <w:tc>
          <w:tcPr>
            <w:tcW w:w="1701" w:type="dxa"/>
          </w:tcPr>
          <w:p w14:paraId="34ACE3F8" w14:textId="0D6A81E3"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29</w:t>
            </w:r>
          </w:p>
        </w:tc>
        <w:tc>
          <w:tcPr>
            <w:tcW w:w="1701" w:type="dxa"/>
          </w:tcPr>
          <w:p w14:paraId="1F7804D0" w14:textId="5191C5D8" w:rsidR="00715914" w:rsidRPr="00412AB1" w:rsidRDefault="00715914" w:rsidP="0065588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28</w:t>
            </w:r>
          </w:p>
        </w:tc>
      </w:tr>
      <w:tr w:rsidR="00715914" w:rsidRPr="00412AB1" w14:paraId="3B0F11F3" w14:textId="5A5D6385" w:rsidTr="00715914">
        <w:trPr>
          <w:trHeight w:val="784"/>
        </w:trPr>
        <w:tc>
          <w:tcPr>
            <w:tcW w:w="3261" w:type="dxa"/>
            <w:tcBorders>
              <w:left w:val="single" w:sz="4" w:space="0" w:color="auto"/>
              <w:right w:val="single" w:sz="4" w:space="0" w:color="auto"/>
            </w:tcBorders>
          </w:tcPr>
          <w:p w14:paraId="4248D558" w14:textId="44520FD8" w:rsidR="00715914" w:rsidRPr="00412AB1" w:rsidRDefault="00715914" w:rsidP="0065588A">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275" w:type="dxa"/>
            <w:tcBorders>
              <w:left w:val="single" w:sz="4" w:space="0" w:color="auto"/>
              <w:right w:val="single" w:sz="4" w:space="0" w:color="auto"/>
            </w:tcBorders>
          </w:tcPr>
          <w:p w14:paraId="7F2D754B" w14:textId="33E62637"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21011121</w:t>
            </w:r>
          </w:p>
        </w:tc>
        <w:tc>
          <w:tcPr>
            <w:tcW w:w="1134" w:type="dxa"/>
          </w:tcPr>
          <w:p w14:paraId="424B253E" w14:textId="3D8B2169"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V_726</w:t>
            </w:r>
          </w:p>
        </w:tc>
        <w:tc>
          <w:tcPr>
            <w:tcW w:w="1276" w:type="dxa"/>
          </w:tcPr>
          <w:p w14:paraId="57E0A5C5" w14:textId="6ED33636"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31.08.2018.</w:t>
            </w:r>
          </w:p>
        </w:tc>
        <w:tc>
          <w:tcPr>
            <w:tcW w:w="1701" w:type="dxa"/>
          </w:tcPr>
          <w:p w14:paraId="60446622" w14:textId="262AA2DC"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115</w:t>
            </w:r>
          </w:p>
        </w:tc>
        <w:tc>
          <w:tcPr>
            <w:tcW w:w="1701" w:type="dxa"/>
          </w:tcPr>
          <w:p w14:paraId="4BBFDBDA" w14:textId="45B92F7E"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119</w:t>
            </w:r>
          </w:p>
        </w:tc>
      </w:tr>
      <w:tr w:rsidR="00715914" w:rsidRPr="00412AB1" w14:paraId="4589B767" w14:textId="1A6221AD" w:rsidTr="00715914">
        <w:trPr>
          <w:trHeight w:val="784"/>
        </w:trPr>
        <w:tc>
          <w:tcPr>
            <w:tcW w:w="3261" w:type="dxa"/>
            <w:tcBorders>
              <w:left w:val="single" w:sz="4" w:space="0" w:color="auto"/>
              <w:right w:val="single" w:sz="4" w:space="0" w:color="auto"/>
            </w:tcBorders>
          </w:tcPr>
          <w:p w14:paraId="4C306AD2" w14:textId="670C6F5B" w:rsidR="00715914" w:rsidRPr="00412AB1" w:rsidRDefault="00715914" w:rsidP="0065588A">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Speciālās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pamatizglītības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izglītojamajiem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mācīšanās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traucējumiem</w:t>
            </w:r>
            <w:proofErr w:type="spellEnd"/>
          </w:p>
        </w:tc>
        <w:tc>
          <w:tcPr>
            <w:tcW w:w="1275" w:type="dxa"/>
            <w:tcBorders>
              <w:left w:val="single" w:sz="4" w:space="0" w:color="auto"/>
              <w:right w:val="single" w:sz="4" w:space="0" w:color="auto"/>
            </w:tcBorders>
          </w:tcPr>
          <w:p w14:paraId="787EE86E" w14:textId="0D45F2D1"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21015621</w:t>
            </w:r>
          </w:p>
        </w:tc>
        <w:tc>
          <w:tcPr>
            <w:tcW w:w="1134" w:type="dxa"/>
          </w:tcPr>
          <w:p w14:paraId="3A2E903B" w14:textId="24DC00C4"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V-8004</w:t>
            </w:r>
          </w:p>
        </w:tc>
        <w:tc>
          <w:tcPr>
            <w:tcW w:w="1276" w:type="dxa"/>
          </w:tcPr>
          <w:p w14:paraId="275FEF11" w14:textId="19F8AAB9"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19.06.2015.</w:t>
            </w:r>
          </w:p>
        </w:tc>
        <w:tc>
          <w:tcPr>
            <w:tcW w:w="1701" w:type="dxa"/>
          </w:tcPr>
          <w:p w14:paraId="26632B88" w14:textId="73BA4C94"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41B29767" w14:textId="4D18ADA5"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715914" w:rsidRPr="00412AB1" w14:paraId="7AEBBC88" w14:textId="7B67350A" w:rsidTr="00715914">
        <w:trPr>
          <w:trHeight w:val="784"/>
        </w:trPr>
        <w:tc>
          <w:tcPr>
            <w:tcW w:w="3261" w:type="dxa"/>
            <w:tcBorders>
              <w:left w:val="single" w:sz="4" w:space="0" w:color="auto"/>
              <w:right w:val="single" w:sz="4" w:space="0" w:color="auto"/>
            </w:tcBorders>
          </w:tcPr>
          <w:p w14:paraId="4F4DD0B2" w14:textId="7B4149CF" w:rsidR="00715914" w:rsidRPr="00412AB1" w:rsidRDefault="00715914" w:rsidP="0065588A">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Mazākumtautību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vispārējās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pirmsskolas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izglītības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programma</w:t>
            </w:r>
            <w:proofErr w:type="spellEnd"/>
          </w:p>
        </w:tc>
        <w:tc>
          <w:tcPr>
            <w:tcW w:w="1275" w:type="dxa"/>
            <w:tcBorders>
              <w:left w:val="single" w:sz="4" w:space="0" w:color="auto"/>
              <w:right w:val="single" w:sz="4" w:space="0" w:color="auto"/>
            </w:tcBorders>
          </w:tcPr>
          <w:p w14:paraId="774C142D" w14:textId="79F8C2AB"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01011121</w:t>
            </w:r>
          </w:p>
        </w:tc>
        <w:tc>
          <w:tcPr>
            <w:tcW w:w="1134" w:type="dxa"/>
          </w:tcPr>
          <w:p w14:paraId="21E7A2A0" w14:textId="35A4ABBB"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V-5831</w:t>
            </w:r>
          </w:p>
        </w:tc>
        <w:tc>
          <w:tcPr>
            <w:tcW w:w="1276" w:type="dxa"/>
          </w:tcPr>
          <w:p w14:paraId="4E569DB4" w14:textId="519FCF85"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14.11.2012.</w:t>
            </w:r>
          </w:p>
        </w:tc>
        <w:tc>
          <w:tcPr>
            <w:tcW w:w="1701" w:type="dxa"/>
          </w:tcPr>
          <w:p w14:paraId="6BECEA77" w14:textId="42C73358"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Pr>
          <w:p w14:paraId="416AACAE" w14:textId="417B01C3" w:rsidR="00715914" w:rsidRPr="00412AB1" w:rsidRDefault="00715914" w:rsidP="0065588A">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095500DC" w14:textId="7D66A673" w:rsidR="00B93CF6" w:rsidRDefault="00586834" w:rsidP="00B93CF6">
      <w:pPr>
        <w:pStyle w:val="Sarakstarindkopa"/>
        <w:numPr>
          <w:ilvl w:val="1"/>
          <w:numId w:val="2"/>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660C8555" w14:textId="77777777" w:rsidR="00B93CF6"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348" w:type="dxa"/>
        <w:tblInd w:w="-572" w:type="dxa"/>
        <w:tblLook w:val="04A0" w:firstRow="1" w:lastRow="0" w:firstColumn="1" w:lastColumn="0" w:noHBand="0" w:noVBand="1"/>
      </w:tblPr>
      <w:tblGrid>
        <w:gridCol w:w="993"/>
        <w:gridCol w:w="4536"/>
        <w:gridCol w:w="1498"/>
        <w:gridCol w:w="3321"/>
      </w:tblGrid>
      <w:tr w:rsidR="00423B4A" w:rsidRPr="008705AB" w14:paraId="23D791BC" w14:textId="7C9E6E02" w:rsidTr="00FA1953">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536"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498"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321"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CD5031" w14:paraId="1736A1D0" w14:textId="479D1097" w:rsidTr="00FA1953">
        <w:tc>
          <w:tcPr>
            <w:tcW w:w="993" w:type="dxa"/>
          </w:tcPr>
          <w:p w14:paraId="1FFEA0DB" w14:textId="2E33B286"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536" w:type="dxa"/>
          </w:tcPr>
          <w:p w14:paraId="066DB6F2" w14:textId="58E86E99"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498" w:type="dxa"/>
          </w:tcPr>
          <w:p w14:paraId="3A101D08" w14:textId="337A83B7" w:rsidR="00423B4A" w:rsidRPr="00636C79" w:rsidRDefault="005821A1" w:rsidP="005821A1">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23</w:t>
            </w:r>
          </w:p>
        </w:tc>
        <w:tc>
          <w:tcPr>
            <w:tcW w:w="3321" w:type="dxa"/>
          </w:tcPr>
          <w:p w14:paraId="60306CE7" w14:textId="77777777" w:rsidR="00423B4A" w:rsidRDefault="00322D82" w:rsidP="00322D8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p w14:paraId="6F924DEA" w14:textId="1DE7C9AB" w:rsidR="00322D82" w:rsidRPr="00636C79" w:rsidRDefault="00322D82" w:rsidP="00322D82">
            <w:pPr>
              <w:pStyle w:val="Sarakstarindkopa"/>
              <w:ind w:left="0"/>
              <w:jc w:val="center"/>
              <w:rPr>
                <w:rFonts w:ascii="Times New Roman" w:hAnsi="Times New Roman" w:cs="Times New Roman"/>
                <w:sz w:val="24"/>
                <w:szCs w:val="24"/>
                <w:lang w:val="lv-LV"/>
              </w:rPr>
            </w:pPr>
          </w:p>
        </w:tc>
      </w:tr>
      <w:tr w:rsidR="00423B4A" w:rsidRPr="00CD5031" w14:paraId="5D5334EF" w14:textId="44EE19AB" w:rsidTr="00FA1953">
        <w:tc>
          <w:tcPr>
            <w:tcW w:w="993" w:type="dxa"/>
          </w:tcPr>
          <w:p w14:paraId="434E8673"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536" w:type="dxa"/>
          </w:tcPr>
          <w:p w14:paraId="3688D201" w14:textId="388AD607"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498" w:type="dxa"/>
          </w:tcPr>
          <w:p w14:paraId="39ED3D3E" w14:textId="66C5CF58" w:rsidR="00423B4A" w:rsidRPr="00636C79" w:rsidRDefault="005821A1" w:rsidP="005821A1">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321" w:type="dxa"/>
          </w:tcPr>
          <w:p w14:paraId="7D5B7EC6" w14:textId="3CCEB435" w:rsidR="00423B4A" w:rsidRPr="00636C79" w:rsidRDefault="00322D82" w:rsidP="00322D8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423B4A" w:rsidRPr="008705AB" w14:paraId="188B9F00" w14:textId="3A1B60F9" w:rsidTr="00FA1953">
        <w:tc>
          <w:tcPr>
            <w:tcW w:w="993" w:type="dxa"/>
          </w:tcPr>
          <w:p w14:paraId="3FFEEEC4" w14:textId="68E28069"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536" w:type="dxa"/>
          </w:tcPr>
          <w:p w14:paraId="321AB0C4" w14:textId="71FE4D82" w:rsidR="00423B4A" w:rsidRPr="00636C79" w:rsidRDefault="00636C79"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498" w:type="dxa"/>
          </w:tcPr>
          <w:p w14:paraId="44FC27B2" w14:textId="4DB03DDB" w:rsidR="00423B4A" w:rsidRPr="00636C79" w:rsidRDefault="005821A1" w:rsidP="005821A1">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321" w:type="dxa"/>
          </w:tcPr>
          <w:p w14:paraId="239948A7" w14:textId="77777777" w:rsidR="00423B4A" w:rsidRDefault="005821A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Skolotājs logopēds</w:t>
            </w:r>
          </w:p>
          <w:p w14:paraId="36F83F9C" w14:textId="77777777" w:rsidR="005821A1" w:rsidRDefault="005821A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Speciālais pedagogs</w:t>
            </w:r>
          </w:p>
          <w:p w14:paraId="476411CA" w14:textId="14AD8B00" w:rsidR="005821A1" w:rsidRPr="00636C79" w:rsidRDefault="005821A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Pedagoga palīgs</w:t>
            </w:r>
          </w:p>
        </w:tc>
      </w:tr>
    </w:tbl>
    <w:p w14:paraId="479F7D38" w14:textId="77777777" w:rsidR="00B93CF6" w:rsidRPr="00B93CF6" w:rsidRDefault="00B93CF6" w:rsidP="00B93CF6">
      <w:pPr>
        <w:pStyle w:val="Sarakstarindkopa"/>
        <w:spacing w:after="0" w:line="240" w:lineRule="auto"/>
        <w:ind w:left="426"/>
        <w:rPr>
          <w:rFonts w:ascii="Times New Roman" w:hAnsi="Times New Roman" w:cs="Times New Roman"/>
          <w:sz w:val="24"/>
          <w:szCs w:val="24"/>
          <w:lang w:val="lv-LV"/>
        </w:rPr>
      </w:pPr>
    </w:p>
    <w:p w14:paraId="0FDE4040" w14:textId="5450AE21" w:rsidR="00446618" w:rsidRDefault="00446618" w:rsidP="0044661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p>
    <w:p w14:paraId="36350C05" w14:textId="2C1AE21A" w:rsidR="00715914" w:rsidRDefault="00715914" w:rsidP="00715914">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289" w:type="dxa"/>
        <w:tblLook w:val="04A0" w:firstRow="1" w:lastRow="0" w:firstColumn="1" w:lastColumn="0" w:noHBand="0" w:noVBand="1"/>
      </w:tblPr>
      <w:tblGrid>
        <w:gridCol w:w="3970"/>
        <w:gridCol w:w="6095"/>
      </w:tblGrid>
      <w:tr w:rsidR="001E6B30" w14:paraId="77FA22FC" w14:textId="77777777" w:rsidTr="0055022B">
        <w:tc>
          <w:tcPr>
            <w:tcW w:w="3970" w:type="dxa"/>
          </w:tcPr>
          <w:p w14:paraId="24C3F57D" w14:textId="3FFA9146" w:rsidR="00EA3F49" w:rsidRDefault="001E6B30" w:rsidP="001E6B3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6095" w:type="dxa"/>
          </w:tcPr>
          <w:p w14:paraId="0CAD85FE" w14:textId="14C4E5A0" w:rsidR="00EA3F49" w:rsidRDefault="001E6B30" w:rsidP="001E6B3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Sasniedzamais rezultāts (SR)</w:t>
            </w:r>
          </w:p>
        </w:tc>
      </w:tr>
      <w:tr w:rsidR="001E6B30" w:rsidRPr="008705AB" w14:paraId="3541AC58" w14:textId="77777777" w:rsidTr="0055022B">
        <w:tc>
          <w:tcPr>
            <w:tcW w:w="3970" w:type="dxa"/>
          </w:tcPr>
          <w:p w14:paraId="54C45E97" w14:textId="77777777" w:rsidR="006852A6" w:rsidRPr="001D36F0" w:rsidRDefault="006852A6" w:rsidP="001D36F0">
            <w:pPr>
              <w:tabs>
                <w:tab w:val="left" w:pos="2880"/>
              </w:tabs>
              <w:rPr>
                <w:rFonts w:ascii="Times New Roman" w:hAnsi="Times New Roman" w:cs="Times New Roman"/>
                <w:sz w:val="24"/>
                <w:szCs w:val="24"/>
                <w:u w:val="single"/>
                <w:lang w:val="lv-LV"/>
              </w:rPr>
            </w:pPr>
            <w:r w:rsidRPr="001D36F0">
              <w:rPr>
                <w:rFonts w:ascii="Times New Roman" w:hAnsi="Times New Roman" w:cs="Times New Roman"/>
                <w:bCs/>
                <w:sz w:val="24"/>
                <w:szCs w:val="24"/>
                <w:lang w:val="lv-LV"/>
              </w:rPr>
              <w:t>Kompetenču pieejā balstīta vispārējās izglītības satura ieviešana 2., 5., un 8. klasēs.</w:t>
            </w:r>
          </w:p>
          <w:p w14:paraId="1538578F" w14:textId="77777777" w:rsidR="00EA3F49" w:rsidRDefault="00EA3F49" w:rsidP="00715914">
            <w:pPr>
              <w:pStyle w:val="Sarakstarindkopa"/>
              <w:ind w:left="0"/>
              <w:rPr>
                <w:rFonts w:ascii="Times New Roman" w:hAnsi="Times New Roman" w:cs="Times New Roman"/>
                <w:sz w:val="24"/>
                <w:szCs w:val="24"/>
                <w:lang w:val="lv-LV"/>
              </w:rPr>
            </w:pPr>
          </w:p>
        </w:tc>
        <w:tc>
          <w:tcPr>
            <w:tcW w:w="6095" w:type="dxa"/>
          </w:tcPr>
          <w:p w14:paraId="1109CE59" w14:textId="0CD9B18E" w:rsidR="006852A6" w:rsidRPr="001D36F0" w:rsidRDefault="006852A6" w:rsidP="006852A6">
            <w:pPr>
              <w:pStyle w:val="Sarakstarindkopa"/>
              <w:numPr>
                <w:ilvl w:val="0"/>
                <w:numId w:val="23"/>
              </w:numPr>
              <w:jc w:val="both"/>
              <w:rPr>
                <w:rFonts w:ascii="Times New Roman" w:hAnsi="Times New Roman" w:cs="Times New Roman"/>
                <w:sz w:val="24"/>
                <w:szCs w:val="24"/>
                <w:lang w:val="lv-LV"/>
              </w:rPr>
            </w:pPr>
            <w:r w:rsidRPr="001D36F0">
              <w:rPr>
                <w:rFonts w:ascii="Times New Roman" w:hAnsi="Times New Roman" w:cs="Times New Roman"/>
                <w:sz w:val="24"/>
                <w:szCs w:val="24"/>
                <w:lang w:val="lv-LV"/>
              </w:rPr>
              <w:t xml:space="preserve">Skolas vadība organizē (3 reizes semestrī) pieredzes apmaiņas pasākumus skolā (sapulces, savstarpēja mācību stundu vērošana), veicinot katra skolotāja līdzdalību kompetenču pieejā balstīta vispārējās izglītības satura īstenošanā un rezultātu izvērtēšanā.  </w:t>
            </w:r>
          </w:p>
          <w:p w14:paraId="477D6425" w14:textId="6EE02844" w:rsidR="001D36F0" w:rsidRDefault="001D36F0" w:rsidP="001D36F0">
            <w:pPr>
              <w:pStyle w:val="Sarakstarindkopa"/>
              <w:numPr>
                <w:ilvl w:val="0"/>
                <w:numId w:val="23"/>
              </w:numPr>
              <w:jc w:val="both"/>
              <w:rPr>
                <w:rFonts w:ascii="Times New Roman" w:hAnsi="Times New Roman" w:cs="Times New Roman"/>
                <w:sz w:val="24"/>
                <w:szCs w:val="24"/>
                <w:lang w:val="lv-LV"/>
              </w:rPr>
            </w:pPr>
            <w:r w:rsidRPr="001D36F0">
              <w:rPr>
                <w:rFonts w:ascii="Times New Roman" w:hAnsi="Times New Roman" w:cs="Times New Roman"/>
                <w:sz w:val="24"/>
                <w:szCs w:val="24"/>
                <w:lang w:val="lv-LV"/>
              </w:rPr>
              <w:lastRenderedPageBreak/>
              <w:t>Visi pedagogi m</w:t>
            </w:r>
            <w:r w:rsidR="006852A6" w:rsidRPr="001D36F0">
              <w:rPr>
                <w:rFonts w:ascii="Times New Roman" w:hAnsi="Times New Roman" w:cs="Times New Roman"/>
                <w:sz w:val="24"/>
                <w:szCs w:val="24"/>
                <w:lang w:val="lv-LV"/>
              </w:rPr>
              <w:t xml:space="preserve">ācību priekšmetu </w:t>
            </w:r>
            <w:r w:rsidRPr="001D36F0">
              <w:rPr>
                <w:rFonts w:ascii="Times New Roman" w:hAnsi="Times New Roman" w:cs="Times New Roman"/>
                <w:sz w:val="24"/>
                <w:szCs w:val="24"/>
                <w:lang w:val="lv-LV"/>
              </w:rPr>
              <w:t>satura īstenošanai izmanto</w:t>
            </w:r>
            <w:r w:rsidR="006852A6" w:rsidRPr="001D36F0">
              <w:rPr>
                <w:rFonts w:ascii="Times New Roman" w:hAnsi="Times New Roman" w:cs="Times New Roman"/>
                <w:sz w:val="24"/>
                <w:szCs w:val="24"/>
                <w:lang w:val="lv-LV"/>
              </w:rPr>
              <w:t xml:space="preserve"> mūsdienīgas mācību metodes un informācijas tehnoloģijas.</w:t>
            </w:r>
          </w:p>
          <w:p w14:paraId="2875A68D" w14:textId="4CC57C72" w:rsidR="00DE4660" w:rsidRPr="001D36F0" w:rsidRDefault="00DE4660" w:rsidP="001D36F0">
            <w:pPr>
              <w:pStyle w:val="Sarakstarindkopa"/>
              <w:numPr>
                <w:ilvl w:val="0"/>
                <w:numId w:val="23"/>
              </w:numPr>
              <w:jc w:val="both"/>
              <w:rPr>
                <w:rFonts w:ascii="Times New Roman" w:hAnsi="Times New Roman" w:cs="Times New Roman"/>
                <w:sz w:val="24"/>
                <w:szCs w:val="24"/>
                <w:lang w:val="lv-LV"/>
              </w:rPr>
            </w:pPr>
            <w:r>
              <w:rPr>
                <w:rFonts w:ascii="Times New Roman" w:hAnsi="Times New Roman" w:cs="Times New Roman"/>
                <w:sz w:val="24"/>
                <w:szCs w:val="24"/>
                <w:lang w:val="lv-LV"/>
              </w:rPr>
              <w:t>Veidot un īstenot starpdisciplināras mācīšanās aktivi</w:t>
            </w:r>
            <w:r w:rsidR="006B48A4">
              <w:rPr>
                <w:rFonts w:ascii="Times New Roman" w:hAnsi="Times New Roman" w:cs="Times New Roman"/>
                <w:sz w:val="24"/>
                <w:szCs w:val="24"/>
                <w:lang w:val="lv-LV"/>
              </w:rPr>
              <w:t>tā</w:t>
            </w:r>
            <w:r>
              <w:rPr>
                <w:rFonts w:ascii="Times New Roman" w:hAnsi="Times New Roman" w:cs="Times New Roman"/>
                <w:sz w:val="24"/>
                <w:szCs w:val="24"/>
                <w:lang w:val="lv-LV"/>
              </w:rPr>
              <w:t>tes.</w:t>
            </w:r>
          </w:p>
          <w:p w14:paraId="2D83D2FB" w14:textId="5AC5CFB8" w:rsidR="00EA3F49" w:rsidRPr="00D179C3" w:rsidRDefault="001D36F0" w:rsidP="00D179C3">
            <w:pPr>
              <w:pStyle w:val="Sarakstarindkopa"/>
              <w:numPr>
                <w:ilvl w:val="0"/>
                <w:numId w:val="23"/>
              </w:numPr>
              <w:jc w:val="both"/>
              <w:rPr>
                <w:rFonts w:ascii="Times New Roman" w:hAnsi="Times New Roman" w:cs="Times New Roman"/>
                <w:sz w:val="24"/>
                <w:szCs w:val="24"/>
                <w:lang w:val="lv-LV"/>
              </w:rPr>
            </w:pPr>
            <w:r w:rsidRPr="001D36F0">
              <w:rPr>
                <w:rFonts w:ascii="Times New Roman" w:hAnsi="Times New Roman" w:cs="Times New Roman"/>
                <w:sz w:val="24"/>
                <w:szCs w:val="24"/>
                <w:lang w:val="lv-LV"/>
              </w:rPr>
              <w:t>Skolas vadība nodrošina</w:t>
            </w:r>
            <w:r w:rsidR="006852A6" w:rsidRPr="001D36F0">
              <w:rPr>
                <w:rFonts w:ascii="Times New Roman" w:hAnsi="Times New Roman" w:cs="Times New Roman"/>
                <w:sz w:val="24"/>
                <w:szCs w:val="24"/>
                <w:lang w:val="lv-LV"/>
              </w:rPr>
              <w:t xml:space="preserve"> nepieciešamos mācību līdzekļus kompetencēs balstītā izglītības satura īstenošanai.</w:t>
            </w:r>
          </w:p>
        </w:tc>
      </w:tr>
      <w:tr w:rsidR="001E6B30" w:rsidRPr="008705AB" w14:paraId="29D29734" w14:textId="77777777" w:rsidTr="0055022B">
        <w:tc>
          <w:tcPr>
            <w:tcW w:w="3970" w:type="dxa"/>
          </w:tcPr>
          <w:p w14:paraId="6CA9DA07" w14:textId="77777777" w:rsidR="006852A6" w:rsidRPr="001D36F0" w:rsidRDefault="006852A6" w:rsidP="001D36F0">
            <w:pPr>
              <w:rPr>
                <w:rFonts w:ascii="Times New Roman" w:hAnsi="Times New Roman" w:cs="Times New Roman"/>
                <w:sz w:val="24"/>
                <w:szCs w:val="24"/>
                <w:lang w:val="lv-LV"/>
              </w:rPr>
            </w:pPr>
            <w:r w:rsidRPr="001D36F0">
              <w:rPr>
                <w:rFonts w:ascii="Times New Roman" w:hAnsi="Times New Roman" w:cs="Times New Roman"/>
                <w:bCs/>
                <w:sz w:val="24"/>
                <w:szCs w:val="24"/>
                <w:lang w:val="lv-LV"/>
              </w:rPr>
              <w:lastRenderedPageBreak/>
              <w:t>Mācību procesa organizēšana, veicinot sadarbības un līdzdalības prasmes izglītības kvalitātes uzlabošanai.</w:t>
            </w:r>
          </w:p>
          <w:p w14:paraId="1E041CC1" w14:textId="77777777" w:rsidR="00EA3F49" w:rsidRDefault="00EA3F49" w:rsidP="00715914">
            <w:pPr>
              <w:pStyle w:val="Sarakstarindkopa"/>
              <w:ind w:left="0"/>
              <w:rPr>
                <w:rFonts w:ascii="Times New Roman" w:hAnsi="Times New Roman" w:cs="Times New Roman"/>
                <w:sz w:val="24"/>
                <w:szCs w:val="24"/>
                <w:lang w:val="lv-LV"/>
              </w:rPr>
            </w:pPr>
          </w:p>
        </w:tc>
        <w:tc>
          <w:tcPr>
            <w:tcW w:w="6095" w:type="dxa"/>
          </w:tcPr>
          <w:p w14:paraId="24642B6A" w14:textId="6EF3755D" w:rsidR="001D36F0" w:rsidRPr="009E44C0" w:rsidRDefault="00A457C8" w:rsidP="001D36F0">
            <w:pPr>
              <w:pStyle w:val="Sarakstarindkopa"/>
              <w:numPr>
                <w:ilvl w:val="0"/>
                <w:numId w:val="34"/>
              </w:numPr>
              <w:jc w:val="both"/>
              <w:rPr>
                <w:rFonts w:ascii="Times New Roman" w:hAnsi="Times New Roman" w:cs="Times New Roman"/>
                <w:sz w:val="24"/>
                <w:szCs w:val="24"/>
                <w:lang w:val="lv-LV"/>
              </w:rPr>
            </w:pPr>
            <w:r>
              <w:rPr>
                <w:rFonts w:ascii="Times New Roman" w:hAnsi="Times New Roman" w:cs="Times New Roman"/>
                <w:sz w:val="24"/>
                <w:szCs w:val="24"/>
                <w:lang w:val="lv-LV"/>
              </w:rPr>
              <w:t>Skolas vadība organizē</w:t>
            </w:r>
            <w:r w:rsidR="006852A6" w:rsidRPr="009E44C0">
              <w:rPr>
                <w:rFonts w:ascii="Times New Roman" w:hAnsi="Times New Roman" w:cs="Times New Roman"/>
                <w:sz w:val="24"/>
                <w:szCs w:val="24"/>
                <w:lang w:val="lv-LV"/>
              </w:rPr>
              <w:t xml:space="preserve"> skolotāju sadarbību jaunā mācību standarta un mācību programmu ieviešanā 2., 5., un 8. klasē.</w:t>
            </w:r>
          </w:p>
          <w:p w14:paraId="143579D2" w14:textId="63F40621" w:rsidR="001D36F0" w:rsidRPr="009E44C0" w:rsidRDefault="001D36F0" w:rsidP="001D36F0">
            <w:pPr>
              <w:pStyle w:val="Sarakstarindkopa"/>
              <w:numPr>
                <w:ilvl w:val="0"/>
                <w:numId w:val="34"/>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Katrs mācību priekšmeta pedagogs izvirza</w:t>
            </w:r>
            <w:r w:rsidR="006852A6" w:rsidRPr="009E44C0">
              <w:rPr>
                <w:rFonts w:ascii="Times New Roman" w:hAnsi="Times New Roman" w:cs="Times New Roman"/>
                <w:sz w:val="24"/>
                <w:szCs w:val="24"/>
                <w:lang w:val="lv-LV"/>
              </w:rPr>
              <w:t xml:space="preserve"> mācību stundai konkrētu un izmērām</w:t>
            </w:r>
            <w:r w:rsidRPr="009E44C0">
              <w:rPr>
                <w:rFonts w:ascii="Times New Roman" w:hAnsi="Times New Roman" w:cs="Times New Roman"/>
                <w:sz w:val="24"/>
                <w:szCs w:val="24"/>
                <w:lang w:val="lv-LV"/>
              </w:rPr>
              <w:t>u sasniedzamo rezultātu</w:t>
            </w:r>
            <w:r w:rsidR="00E753C7">
              <w:rPr>
                <w:rFonts w:ascii="Times New Roman" w:hAnsi="Times New Roman" w:cs="Times New Roman"/>
                <w:sz w:val="24"/>
                <w:szCs w:val="24"/>
                <w:lang w:val="lv-LV"/>
              </w:rPr>
              <w:t xml:space="preserve"> (SR)</w:t>
            </w:r>
            <w:r w:rsidRPr="009E44C0">
              <w:rPr>
                <w:rFonts w:ascii="Times New Roman" w:hAnsi="Times New Roman" w:cs="Times New Roman"/>
                <w:sz w:val="24"/>
                <w:szCs w:val="24"/>
                <w:lang w:val="lv-LV"/>
              </w:rPr>
              <w:t>, īsteno</w:t>
            </w:r>
            <w:r w:rsidR="006852A6" w:rsidRPr="009E44C0">
              <w:rPr>
                <w:rFonts w:ascii="Times New Roman" w:hAnsi="Times New Roman" w:cs="Times New Roman"/>
                <w:sz w:val="24"/>
                <w:szCs w:val="24"/>
                <w:lang w:val="lv-LV"/>
              </w:rPr>
              <w:t xml:space="preserve"> atgriezenisko saiti</w:t>
            </w:r>
            <w:r w:rsidR="00E753C7">
              <w:rPr>
                <w:rFonts w:ascii="Times New Roman" w:hAnsi="Times New Roman" w:cs="Times New Roman"/>
                <w:sz w:val="24"/>
                <w:szCs w:val="24"/>
                <w:lang w:val="lv-LV"/>
              </w:rPr>
              <w:t xml:space="preserve"> (AS)</w:t>
            </w:r>
            <w:r w:rsidR="006852A6" w:rsidRPr="009E44C0">
              <w:rPr>
                <w:rFonts w:ascii="Times New Roman" w:hAnsi="Times New Roman" w:cs="Times New Roman"/>
                <w:sz w:val="24"/>
                <w:szCs w:val="24"/>
                <w:lang w:val="lv-LV"/>
              </w:rPr>
              <w:t>.</w:t>
            </w:r>
          </w:p>
          <w:p w14:paraId="2DD723A4" w14:textId="7E588745" w:rsidR="009E44C0" w:rsidRPr="009E44C0" w:rsidRDefault="00A457C8" w:rsidP="009E44C0">
            <w:pPr>
              <w:pStyle w:val="Sarakstarindkopa"/>
              <w:numPr>
                <w:ilvl w:val="0"/>
                <w:numId w:val="34"/>
              </w:numPr>
              <w:jc w:val="both"/>
              <w:rPr>
                <w:rFonts w:ascii="Times New Roman" w:hAnsi="Times New Roman" w:cs="Times New Roman"/>
                <w:sz w:val="24"/>
                <w:szCs w:val="24"/>
                <w:lang w:val="lv-LV"/>
              </w:rPr>
            </w:pPr>
            <w:r>
              <w:rPr>
                <w:rFonts w:ascii="Times New Roman" w:hAnsi="Times New Roman" w:cs="Times New Roman"/>
                <w:sz w:val="24"/>
                <w:szCs w:val="24"/>
                <w:lang w:val="lv-LV"/>
              </w:rPr>
              <w:t>Katrs mācību priekšmeta pedagogs veicin</w:t>
            </w:r>
            <w:r w:rsidR="005560AE">
              <w:rPr>
                <w:rFonts w:ascii="Times New Roman" w:hAnsi="Times New Roman" w:cs="Times New Roman"/>
                <w:sz w:val="24"/>
                <w:szCs w:val="24"/>
                <w:lang w:val="lv-LV"/>
              </w:rPr>
              <w:t>a</w:t>
            </w:r>
            <w:r w:rsidR="006852A6" w:rsidRPr="009E44C0">
              <w:rPr>
                <w:rFonts w:ascii="Times New Roman" w:hAnsi="Times New Roman" w:cs="Times New Roman"/>
                <w:sz w:val="24"/>
                <w:szCs w:val="24"/>
                <w:lang w:val="lv-LV"/>
              </w:rPr>
              <w:t xml:space="preserve"> mācību stundā izglītojamo lasītprasmes pilnveidošanu, mācot viņus produktīvi izlasīt uzdevumu noteikumus.</w:t>
            </w:r>
          </w:p>
          <w:p w14:paraId="6CD9D0EB" w14:textId="77777777" w:rsidR="009E44C0" w:rsidRPr="009E44C0" w:rsidRDefault="001D36F0" w:rsidP="009E44C0">
            <w:pPr>
              <w:pStyle w:val="Sarakstarindkopa"/>
              <w:numPr>
                <w:ilvl w:val="0"/>
                <w:numId w:val="34"/>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Visi pedagogi veicina</w:t>
            </w:r>
            <w:r w:rsidR="006852A6" w:rsidRPr="009E44C0">
              <w:rPr>
                <w:rFonts w:ascii="Times New Roman" w:hAnsi="Times New Roman" w:cs="Times New Roman"/>
                <w:sz w:val="24"/>
                <w:szCs w:val="24"/>
                <w:lang w:val="lv-LV"/>
              </w:rPr>
              <w:t xml:space="preserve"> skolēniem prasmi org</w:t>
            </w:r>
            <w:r w:rsidRPr="009E44C0">
              <w:rPr>
                <w:rFonts w:ascii="Times New Roman" w:hAnsi="Times New Roman" w:cs="Times New Roman"/>
                <w:sz w:val="24"/>
                <w:szCs w:val="24"/>
                <w:lang w:val="lv-LV"/>
              </w:rPr>
              <w:t xml:space="preserve">anizēt </w:t>
            </w:r>
            <w:proofErr w:type="spellStart"/>
            <w:r w:rsidRPr="009E44C0">
              <w:rPr>
                <w:rFonts w:ascii="Times New Roman" w:hAnsi="Times New Roman" w:cs="Times New Roman"/>
                <w:sz w:val="24"/>
                <w:szCs w:val="24"/>
                <w:lang w:val="lv-LV"/>
              </w:rPr>
              <w:t>pašvadītu</w:t>
            </w:r>
            <w:proofErr w:type="spellEnd"/>
            <w:r w:rsidRPr="009E44C0">
              <w:rPr>
                <w:rFonts w:ascii="Times New Roman" w:hAnsi="Times New Roman" w:cs="Times New Roman"/>
                <w:sz w:val="24"/>
                <w:szCs w:val="24"/>
                <w:lang w:val="lv-LV"/>
              </w:rPr>
              <w:t xml:space="preserve"> mācību procesu.</w:t>
            </w:r>
            <w:r w:rsidR="006852A6" w:rsidRPr="009E44C0">
              <w:rPr>
                <w:rFonts w:ascii="Times New Roman" w:hAnsi="Times New Roman" w:cs="Times New Roman"/>
                <w:sz w:val="24"/>
                <w:szCs w:val="24"/>
                <w:lang w:val="lv-LV"/>
              </w:rPr>
              <w:t xml:space="preserve"> </w:t>
            </w:r>
          </w:p>
          <w:p w14:paraId="4B5DFA25" w14:textId="77777777" w:rsidR="009E44C0" w:rsidRPr="009E44C0" w:rsidRDefault="006852A6" w:rsidP="009E44C0">
            <w:pPr>
              <w:pStyle w:val="Sarakstarindkopa"/>
              <w:numPr>
                <w:ilvl w:val="0"/>
                <w:numId w:val="34"/>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Organizēt</w:t>
            </w:r>
            <w:r w:rsidR="009E44C0" w:rsidRPr="009E44C0">
              <w:rPr>
                <w:rFonts w:ascii="Times New Roman" w:hAnsi="Times New Roman" w:cs="Times New Roman"/>
                <w:sz w:val="24"/>
                <w:szCs w:val="24"/>
                <w:lang w:val="lv-LV"/>
              </w:rPr>
              <w:t>as</w:t>
            </w:r>
            <w:r w:rsidRPr="009E44C0">
              <w:rPr>
                <w:rFonts w:ascii="Times New Roman" w:hAnsi="Times New Roman" w:cs="Times New Roman"/>
                <w:sz w:val="24"/>
                <w:szCs w:val="24"/>
                <w:lang w:val="lv-LV"/>
              </w:rPr>
              <w:t xml:space="preserve"> MK sēdes par pedagogu labās prakses pieredzes popularizēšanu atgriezeniskās saites sniegšanā.</w:t>
            </w:r>
          </w:p>
          <w:p w14:paraId="2FF355C4" w14:textId="77777777" w:rsidR="00EA3F49" w:rsidRPr="00DE4660" w:rsidRDefault="009E44C0" w:rsidP="009E44C0">
            <w:pPr>
              <w:pStyle w:val="Sarakstarindkopa"/>
              <w:numPr>
                <w:ilvl w:val="0"/>
                <w:numId w:val="34"/>
              </w:numPr>
              <w:jc w:val="both"/>
              <w:rPr>
                <w:sz w:val="24"/>
                <w:szCs w:val="24"/>
                <w:lang w:val="lv-LV"/>
              </w:rPr>
            </w:pPr>
            <w:r w:rsidRPr="009E44C0">
              <w:rPr>
                <w:rFonts w:ascii="Times New Roman" w:hAnsi="Times New Roman" w:cs="Times New Roman"/>
                <w:sz w:val="24"/>
                <w:szCs w:val="24"/>
                <w:lang w:val="lv-LV"/>
              </w:rPr>
              <w:t>Skolas vadība pie katra mācību priekšmeta skolotāja veica mācību stundu novērošanu</w:t>
            </w:r>
            <w:r w:rsidR="006852A6" w:rsidRPr="009E44C0">
              <w:rPr>
                <w:rFonts w:ascii="Times New Roman" w:hAnsi="Times New Roman" w:cs="Times New Roman"/>
                <w:sz w:val="24"/>
                <w:szCs w:val="24"/>
                <w:lang w:val="lv-LV"/>
              </w:rPr>
              <w:t xml:space="preserve"> ar mērķi noskaidrot atgriezeniskās saites mācību stundās kvalitātes nodrošināšanu.</w:t>
            </w:r>
          </w:p>
          <w:p w14:paraId="1ECFED62" w14:textId="0E550652" w:rsidR="00DE4660" w:rsidRPr="009E44C0" w:rsidRDefault="00DE4660" w:rsidP="009E44C0">
            <w:pPr>
              <w:pStyle w:val="Sarakstarindkopa"/>
              <w:numPr>
                <w:ilvl w:val="0"/>
                <w:numId w:val="34"/>
              </w:numPr>
              <w:jc w:val="both"/>
              <w:rPr>
                <w:sz w:val="24"/>
                <w:szCs w:val="24"/>
                <w:lang w:val="lv-LV"/>
              </w:rPr>
            </w:pPr>
            <w:r>
              <w:rPr>
                <w:rFonts w:ascii="Times New Roman" w:hAnsi="Times New Roman" w:cs="Times New Roman"/>
                <w:sz w:val="24"/>
                <w:szCs w:val="24"/>
                <w:lang w:val="lv-LV"/>
              </w:rPr>
              <w:t>Katrs pedagogs mācību gadā ir vērojis un vadījis vismaz 1 atklātu stundu.</w:t>
            </w:r>
          </w:p>
        </w:tc>
      </w:tr>
      <w:tr w:rsidR="001E6B30" w:rsidRPr="008705AB" w14:paraId="147CD1C4" w14:textId="77777777" w:rsidTr="0055022B">
        <w:tc>
          <w:tcPr>
            <w:tcW w:w="3970" w:type="dxa"/>
          </w:tcPr>
          <w:p w14:paraId="70F5DFC9" w14:textId="77777777" w:rsidR="006852A6" w:rsidRPr="009E44C0" w:rsidRDefault="006852A6" w:rsidP="009E44C0">
            <w:pPr>
              <w:rPr>
                <w:rFonts w:ascii="Times New Roman" w:hAnsi="Times New Roman" w:cs="Times New Roman"/>
                <w:bCs/>
                <w:sz w:val="24"/>
                <w:szCs w:val="24"/>
                <w:lang w:val="lv-LV"/>
              </w:rPr>
            </w:pPr>
            <w:r w:rsidRPr="009E44C0">
              <w:rPr>
                <w:rFonts w:ascii="Times New Roman" w:hAnsi="Times New Roman" w:cs="Times New Roman"/>
                <w:bCs/>
                <w:sz w:val="24"/>
                <w:szCs w:val="24"/>
                <w:lang w:val="lv-LV"/>
              </w:rPr>
              <w:t>Izglītojamo individuālo vajadzību ievērošana, attīstīšana un personības izaugsmes veicināšana.</w:t>
            </w:r>
          </w:p>
          <w:p w14:paraId="410832C1" w14:textId="77777777" w:rsidR="00EA3F49" w:rsidRDefault="00EA3F49" w:rsidP="00715914">
            <w:pPr>
              <w:pStyle w:val="Sarakstarindkopa"/>
              <w:ind w:left="0"/>
              <w:rPr>
                <w:rFonts w:ascii="Times New Roman" w:hAnsi="Times New Roman" w:cs="Times New Roman"/>
                <w:sz w:val="24"/>
                <w:szCs w:val="24"/>
                <w:lang w:val="lv-LV"/>
              </w:rPr>
            </w:pPr>
          </w:p>
        </w:tc>
        <w:tc>
          <w:tcPr>
            <w:tcW w:w="6095" w:type="dxa"/>
          </w:tcPr>
          <w:p w14:paraId="2600117E" w14:textId="77777777" w:rsidR="009E44C0" w:rsidRPr="009E44C0" w:rsidRDefault="009E44C0" w:rsidP="009E44C0">
            <w:pPr>
              <w:pStyle w:val="Sarakstarindkopa"/>
              <w:numPr>
                <w:ilvl w:val="0"/>
                <w:numId w:val="35"/>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Visi mācību priekšmetu pedagogi ievēro</w:t>
            </w:r>
            <w:r w:rsidR="006852A6" w:rsidRPr="009E44C0">
              <w:rPr>
                <w:rFonts w:ascii="Times New Roman" w:hAnsi="Times New Roman" w:cs="Times New Roman"/>
                <w:sz w:val="24"/>
                <w:szCs w:val="24"/>
                <w:lang w:val="lv-LV"/>
              </w:rPr>
              <w:t xml:space="preserve"> skolas izglītojamo speciālo vajadzību noteikšanas un individuālā plāna izstrādes kārtību.</w:t>
            </w:r>
          </w:p>
          <w:p w14:paraId="56479170" w14:textId="77777777" w:rsidR="009E44C0" w:rsidRPr="009E44C0" w:rsidRDefault="009E44C0" w:rsidP="009E44C0">
            <w:pPr>
              <w:pStyle w:val="Sarakstarindkopa"/>
              <w:numPr>
                <w:ilvl w:val="0"/>
                <w:numId w:val="35"/>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Ir i</w:t>
            </w:r>
            <w:r w:rsidR="006852A6" w:rsidRPr="009E44C0">
              <w:rPr>
                <w:rFonts w:ascii="Times New Roman" w:hAnsi="Times New Roman" w:cs="Times New Roman"/>
                <w:sz w:val="24"/>
                <w:szCs w:val="24"/>
                <w:lang w:val="lv-LV"/>
              </w:rPr>
              <w:t>esaistīt</w:t>
            </w:r>
            <w:r w:rsidRPr="009E44C0">
              <w:rPr>
                <w:rFonts w:ascii="Times New Roman" w:hAnsi="Times New Roman" w:cs="Times New Roman"/>
                <w:sz w:val="24"/>
                <w:szCs w:val="24"/>
                <w:lang w:val="lv-LV"/>
              </w:rPr>
              <w:t>i</w:t>
            </w:r>
            <w:r w:rsidR="006852A6" w:rsidRPr="009E44C0">
              <w:rPr>
                <w:rFonts w:ascii="Times New Roman" w:hAnsi="Times New Roman" w:cs="Times New Roman"/>
                <w:sz w:val="24"/>
                <w:szCs w:val="24"/>
                <w:lang w:val="lv-LV"/>
              </w:rPr>
              <w:t xml:space="preserve"> izglītojamo vecākus individuālo plānu izstrādāšanā.</w:t>
            </w:r>
          </w:p>
          <w:p w14:paraId="5AF87436" w14:textId="77777777" w:rsidR="009E44C0" w:rsidRPr="009E44C0" w:rsidRDefault="009E44C0" w:rsidP="009E44C0">
            <w:pPr>
              <w:pStyle w:val="Sarakstarindkopa"/>
              <w:numPr>
                <w:ilvl w:val="0"/>
                <w:numId w:val="35"/>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Pedagogi mācību stundās plāno</w:t>
            </w:r>
            <w:r w:rsidR="006852A6" w:rsidRPr="009E44C0">
              <w:rPr>
                <w:rFonts w:ascii="Times New Roman" w:hAnsi="Times New Roman" w:cs="Times New Roman"/>
                <w:sz w:val="24"/>
                <w:szCs w:val="24"/>
                <w:lang w:val="lv-LV"/>
              </w:rPr>
              <w:t xml:space="preserve"> diferencētu pieeju</w:t>
            </w:r>
            <w:r w:rsidRPr="009E44C0">
              <w:rPr>
                <w:rFonts w:ascii="Times New Roman" w:hAnsi="Times New Roman" w:cs="Times New Roman"/>
                <w:sz w:val="24"/>
                <w:szCs w:val="24"/>
                <w:lang w:val="lv-LV"/>
              </w:rPr>
              <w:t>.</w:t>
            </w:r>
          </w:p>
          <w:p w14:paraId="1E507242" w14:textId="77777777" w:rsidR="009E44C0" w:rsidRPr="009E44C0" w:rsidRDefault="006852A6" w:rsidP="009E44C0">
            <w:pPr>
              <w:pStyle w:val="Sarakstarindkopa"/>
              <w:numPr>
                <w:ilvl w:val="0"/>
                <w:numId w:val="35"/>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Sniegt atbalstu talantīgajiem skolēniem un skolēniem, kuriem ir grūtības mācībās, individuālajās konsultācijās.</w:t>
            </w:r>
          </w:p>
          <w:p w14:paraId="728FDF77" w14:textId="5A7C3651" w:rsidR="00EA3F49" w:rsidRPr="009E44C0" w:rsidRDefault="009E44C0" w:rsidP="009E44C0">
            <w:pPr>
              <w:pStyle w:val="Sarakstarindkopa"/>
              <w:numPr>
                <w:ilvl w:val="0"/>
                <w:numId w:val="35"/>
              </w:numPr>
              <w:jc w:val="both"/>
              <w:rPr>
                <w:rFonts w:ascii="Times New Roman" w:hAnsi="Times New Roman" w:cs="Times New Roman"/>
                <w:sz w:val="24"/>
                <w:szCs w:val="24"/>
                <w:lang w:val="lv-LV"/>
              </w:rPr>
            </w:pPr>
            <w:r w:rsidRPr="009E44C0">
              <w:rPr>
                <w:rFonts w:ascii="Times New Roman" w:hAnsi="Times New Roman" w:cs="Times New Roman"/>
                <w:sz w:val="24"/>
                <w:szCs w:val="24"/>
                <w:lang w:val="lv-LV"/>
              </w:rPr>
              <w:t>Skolas vadība veica</w:t>
            </w:r>
            <w:r w:rsidR="006852A6" w:rsidRPr="009E44C0">
              <w:rPr>
                <w:rFonts w:ascii="Times New Roman" w:hAnsi="Times New Roman" w:cs="Times New Roman"/>
                <w:sz w:val="24"/>
                <w:szCs w:val="24"/>
                <w:lang w:val="lv-LV"/>
              </w:rPr>
              <w:t xml:space="preserve"> mācību stundu novērošanu ar mērķi diferencētās pieejas izmantošana mā</w:t>
            </w:r>
            <w:r w:rsidRPr="009E44C0">
              <w:rPr>
                <w:rFonts w:ascii="Times New Roman" w:hAnsi="Times New Roman" w:cs="Times New Roman"/>
                <w:sz w:val="24"/>
                <w:szCs w:val="24"/>
                <w:lang w:val="lv-LV"/>
              </w:rPr>
              <w:t>cību procesā.</w:t>
            </w:r>
          </w:p>
        </w:tc>
      </w:tr>
      <w:tr w:rsidR="001E6B30" w:rsidRPr="008705AB" w14:paraId="491A6192" w14:textId="77777777" w:rsidTr="0055022B">
        <w:tc>
          <w:tcPr>
            <w:tcW w:w="3970" w:type="dxa"/>
          </w:tcPr>
          <w:p w14:paraId="5936AA45" w14:textId="3AECADE1" w:rsidR="006852A6" w:rsidRPr="009E44C0" w:rsidRDefault="006852A6" w:rsidP="009E44C0">
            <w:pPr>
              <w:rPr>
                <w:rFonts w:ascii="Times New Roman" w:hAnsi="Times New Roman" w:cs="Times New Roman"/>
                <w:bCs/>
                <w:sz w:val="24"/>
                <w:szCs w:val="24"/>
                <w:lang w:val="lv-LV"/>
              </w:rPr>
            </w:pPr>
            <w:r w:rsidRPr="009E44C0">
              <w:rPr>
                <w:rFonts w:ascii="Times New Roman" w:hAnsi="Times New Roman" w:cs="Times New Roman"/>
                <w:bCs/>
                <w:sz w:val="24"/>
                <w:szCs w:val="24"/>
                <w:lang w:val="lv-LV"/>
              </w:rPr>
              <w:t>Skolas telpu un mācību kabinetu materiālās bāzes pilnveide un efektīva izmantošana</w:t>
            </w:r>
            <w:r w:rsidR="009E44C0">
              <w:rPr>
                <w:rFonts w:ascii="Times New Roman" w:hAnsi="Times New Roman" w:cs="Times New Roman"/>
                <w:bCs/>
                <w:sz w:val="24"/>
                <w:szCs w:val="24"/>
                <w:lang w:val="lv-LV"/>
              </w:rPr>
              <w:t>.</w:t>
            </w:r>
          </w:p>
          <w:p w14:paraId="7C5432AB" w14:textId="77777777" w:rsidR="001E6B30" w:rsidRPr="009E44C0" w:rsidRDefault="001E6B30" w:rsidP="00715914">
            <w:pPr>
              <w:pStyle w:val="Sarakstarindkopa"/>
              <w:ind w:left="0"/>
              <w:rPr>
                <w:rFonts w:ascii="Times New Roman" w:hAnsi="Times New Roman" w:cs="Times New Roman"/>
                <w:sz w:val="24"/>
                <w:szCs w:val="24"/>
                <w:lang w:val="lv-LV"/>
              </w:rPr>
            </w:pPr>
          </w:p>
        </w:tc>
        <w:tc>
          <w:tcPr>
            <w:tcW w:w="6095" w:type="dxa"/>
          </w:tcPr>
          <w:p w14:paraId="5EDCFAB4" w14:textId="77777777" w:rsidR="00FA1953" w:rsidRPr="00FA1953" w:rsidRDefault="006852A6" w:rsidP="00FA1953">
            <w:pPr>
              <w:pStyle w:val="Sarakstarindkopa"/>
              <w:numPr>
                <w:ilvl w:val="0"/>
                <w:numId w:val="36"/>
              </w:numPr>
              <w:rPr>
                <w:rFonts w:ascii="Times New Roman" w:hAnsi="Times New Roman" w:cs="Times New Roman"/>
                <w:bCs/>
                <w:sz w:val="24"/>
                <w:szCs w:val="24"/>
                <w:lang w:val="de-AT"/>
              </w:rPr>
            </w:pPr>
            <w:proofErr w:type="spellStart"/>
            <w:r w:rsidRPr="00FA1953">
              <w:rPr>
                <w:rFonts w:ascii="Times New Roman" w:hAnsi="Times New Roman" w:cs="Times New Roman"/>
                <w:bCs/>
                <w:sz w:val="24"/>
                <w:szCs w:val="24"/>
                <w:lang w:val="de-AT"/>
              </w:rPr>
              <w:t>Veikt</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skolas</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sporta</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laukuma</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labiekārtošanu</w:t>
            </w:r>
            <w:proofErr w:type="spellEnd"/>
            <w:r w:rsidRPr="00FA1953">
              <w:rPr>
                <w:rFonts w:ascii="Times New Roman" w:hAnsi="Times New Roman" w:cs="Times New Roman"/>
                <w:bCs/>
                <w:sz w:val="24"/>
                <w:szCs w:val="24"/>
                <w:lang w:val="de-AT"/>
              </w:rPr>
              <w:t>.</w:t>
            </w:r>
          </w:p>
          <w:p w14:paraId="0C453C40" w14:textId="77777777" w:rsidR="00FA1953" w:rsidRPr="00FA1953" w:rsidRDefault="00FA1953" w:rsidP="00FA1953">
            <w:pPr>
              <w:pStyle w:val="Sarakstarindkopa"/>
              <w:numPr>
                <w:ilvl w:val="0"/>
                <w:numId w:val="36"/>
              </w:numPr>
              <w:rPr>
                <w:rFonts w:ascii="Times New Roman" w:hAnsi="Times New Roman" w:cs="Times New Roman"/>
                <w:bCs/>
                <w:sz w:val="24"/>
                <w:szCs w:val="24"/>
                <w:lang w:val="de-AT"/>
              </w:rPr>
            </w:pPr>
            <w:proofErr w:type="spellStart"/>
            <w:r w:rsidRPr="00FA1953">
              <w:rPr>
                <w:rFonts w:ascii="Times New Roman" w:hAnsi="Times New Roman" w:cs="Times New Roman"/>
                <w:bCs/>
                <w:sz w:val="24"/>
                <w:szCs w:val="24"/>
                <w:lang w:val="de-AT"/>
              </w:rPr>
              <w:t>Veikt</w:t>
            </w:r>
            <w:proofErr w:type="spellEnd"/>
            <w:r w:rsidRPr="00FA1953">
              <w:rPr>
                <w:rFonts w:ascii="Times New Roman" w:hAnsi="Times New Roman" w:cs="Times New Roman"/>
                <w:bCs/>
                <w:sz w:val="24"/>
                <w:szCs w:val="24"/>
                <w:lang w:val="de-AT"/>
              </w:rPr>
              <w:t xml:space="preserve"> </w:t>
            </w:r>
            <w:proofErr w:type="spellStart"/>
            <w:r w:rsidR="006852A6" w:rsidRPr="00FA1953">
              <w:rPr>
                <w:rFonts w:ascii="Times New Roman" w:hAnsi="Times New Roman" w:cs="Times New Roman"/>
                <w:bCs/>
                <w:sz w:val="24"/>
                <w:szCs w:val="24"/>
                <w:lang w:val="de-AT"/>
              </w:rPr>
              <w:t>latviešu</w:t>
            </w:r>
            <w:proofErr w:type="spellEnd"/>
            <w:r w:rsidR="006852A6" w:rsidRPr="00FA1953">
              <w:rPr>
                <w:rFonts w:ascii="Times New Roman" w:hAnsi="Times New Roman" w:cs="Times New Roman"/>
                <w:bCs/>
                <w:sz w:val="24"/>
                <w:szCs w:val="24"/>
                <w:lang w:val="de-AT"/>
              </w:rPr>
              <w:t xml:space="preserve"> </w:t>
            </w:r>
            <w:proofErr w:type="spellStart"/>
            <w:r w:rsidR="006852A6" w:rsidRPr="00FA1953">
              <w:rPr>
                <w:rFonts w:ascii="Times New Roman" w:hAnsi="Times New Roman" w:cs="Times New Roman"/>
                <w:bCs/>
                <w:sz w:val="24"/>
                <w:szCs w:val="24"/>
                <w:lang w:val="de-AT"/>
              </w:rPr>
              <w:t>valo</w:t>
            </w:r>
            <w:r w:rsidRPr="00FA1953">
              <w:rPr>
                <w:rFonts w:ascii="Times New Roman" w:hAnsi="Times New Roman" w:cs="Times New Roman"/>
                <w:bCs/>
                <w:sz w:val="24"/>
                <w:szCs w:val="24"/>
                <w:lang w:val="de-AT"/>
              </w:rPr>
              <w:t>das</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un</w:t>
            </w:r>
            <w:proofErr w:type="spellEnd"/>
            <w:r w:rsidR="006852A6" w:rsidRPr="00FA1953">
              <w:rPr>
                <w:rFonts w:ascii="Times New Roman" w:hAnsi="Times New Roman" w:cs="Times New Roman"/>
                <w:bCs/>
                <w:sz w:val="24"/>
                <w:szCs w:val="24"/>
                <w:lang w:val="de-AT"/>
              </w:rPr>
              <w:t xml:space="preserve"> </w:t>
            </w:r>
            <w:proofErr w:type="spellStart"/>
            <w:r w:rsidR="006852A6" w:rsidRPr="00FA1953">
              <w:rPr>
                <w:rFonts w:ascii="Times New Roman" w:hAnsi="Times New Roman" w:cs="Times New Roman"/>
                <w:bCs/>
                <w:sz w:val="24"/>
                <w:szCs w:val="24"/>
                <w:lang w:val="de-AT"/>
              </w:rPr>
              <w:t>matemātikas</w:t>
            </w:r>
            <w:proofErr w:type="spellEnd"/>
            <w:r w:rsidR="006852A6" w:rsidRPr="00FA1953">
              <w:rPr>
                <w:rFonts w:ascii="Times New Roman" w:hAnsi="Times New Roman" w:cs="Times New Roman"/>
                <w:bCs/>
                <w:sz w:val="24"/>
                <w:szCs w:val="24"/>
                <w:lang w:val="de-AT"/>
              </w:rPr>
              <w:t xml:space="preserve"> </w:t>
            </w:r>
            <w:proofErr w:type="spellStart"/>
            <w:r w:rsidR="006852A6" w:rsidRPr="00FA1953">
              <w:rPr>
                <w:rFonts w:ascii="Times New Roman" w:hAnsi="Times New Roman" w:cs="Times New Roman"/>
                <w:bCs/>
                <w:sz w:val="24"/>
                <w:szCs w:val="24"/>
                <w:lang w:val="de-AT"/>
              </w:rPr>
              <w:t>kabinetu</w:t>
            </w:r>
            <w:proofErr w:type="spellEnd"/>
            <w:r w:rsidR="006852A6" w:rsidRPr="00FA1953">
              <w:rPr>
                <w:rFonts w:ascii="Times New Roman" w:hAnsi="Times New Roman" w:cs="Times New Roman"/>
                <w:bCs/>
                <w:sz w:val="24"/>
                <w:szCs w:val="24"/>
                <w:lang w:val="de-AT"/>
              </w:rPr>
              <w:t xml:space="preserve"> </w:t>
            </w:r>
            <w:proofErr w:type="spellStart"/>
            <w:r w:rsidR="006852A6" w:rsidRPr="00FA1953">
              <w:rPr>
                <w:rFonts w:ascii="Times New Roman" w:hAnsi="Times New Roman" w:cs="Times New Roman"/>
                <w:bCs/>
                <w:sz w:val="24"/>
                <w:szCs w:val="24"/>
                <w:lang w:val="de-AT"/>
              </w:rPr>
              <w:t>remontu</w:t>
            </w:r>
            <w:proofErr w:type="spellEnd"/>
            <w:r w:rsidR="006852A6" w:rsidRPr="00FA1953">
              <w:rPr>
                <w:rFonts w:ascii="Times New Roman" w:hAnsi="Times New Roman" w:cs="Times New Roman"/>
                <w:bCs/>
                <w:sz w:val="24"/>
                <w:szCs w:val="24"/>
                <w:lang w:val="de-AT"/>
              </w:rPr>
              <w:t>.</w:t>
            </w:r>
          </w:p>
          <w:p w14:paraId="7C7E045A" w14:textId="77777777" w:rsidR="00FA1953" w:rsidRPr="00FA1953" w:rsidRDefault="006852A6" w:rsidP="00FA1953">
            <w:pPr>
              <w:pStyle w:val="Sarakstarindkopa"/>
              <w:numPr>
                <w:ilvl w:val="0"/>
                <w:numId w:val="36"/>
              </w:numPr>
              <w:rPr>
                <w:rFonts w:ascii="Times New Roman" w:hAnsi="Times New Roman" w:cs="Times New Roman"/>
                <w:bCs/>
                <w:sz w:val="24"/>
                <w:szCs w:val="24"/>
                <w:lang w:val="de-AT"/>
              </w:rPr>
            </w:pPr>
            <w:proofErr w:type="spellStart"/>
            <w:r w:rsidRPr="00FA1953">
              <w:rPr>
                <w:rFonts w:ascii="Times New Roman" w:hAnsi="Times New Roman" w:cs="Times New Roman"/>
                <w:bCs/>
                <w:sz w:val="24"/>
                <w:szCs w:val="24"/>
              </w:rPr>
              <w:t>Iegādāties</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tāfeli</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sākumskolas</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kabinetam</w:t>
            </w:r>
            <w:proofErr w:type="spellEnd"/>
            <w:r w:rsidRPr="00FA1953">
              <w:rPr>
                <w:rFonts w:ascii="Times New Roman" w:hAnsi="Times New Roman" w:cs="Times New Roman"/>
                <w:bCs/>
                <w:sz w:val="24"/>
                <w:szCs w:val="24"/>
              </w:rPr>
              <w:t>.</w:t>
            </w:r>
          </w:p>
          <w:p w14:paraId="3E94185E" w14:textId="77777777" w:rsidR="00D179C3" w:rsidRDefault="006852A6" w:rsidP="00D179C3">
            <w:pPr>
              <w:pStyle w:val="Sarakstarindkopa"/>
              <w:numPr>
                <w:ilvl w:val="0"/>
                <w:numId w:val="36"/>
              </w:numPr>
              <w:rPr>
                <w:rFonts w:ascii="Times New Roman" w:hAnsi="Times New Roman" w:cs="Times New Roman"/>
                <w:bCs/>
                <w:sz w:val="24"/>
                <w:szCs w:val="24"/>
                <w:lang w:val="de-AT"/>
              </w:rPr>
            </w:pPr>
            <w:proofErr w:type="spellStart"/>
            <w:r w:rsidRPr="00FA1953">
              <w:rPr>
                <w:rFonts w:ascii="Times New Roman" w:hAnsi="Times New Roman" w:cs="Times New Roman"/>
                <w:bCs/>
                <w:sz w:val="24"/>
                <w:szCs w:val="24"/>
                <w:lang w:val="de-AT"/>
              </w:rPr>
              <w:t>Iegādāties</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mūzikas</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aparatūru</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skolas</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pasākumu</w:t>
            </w:r>
            <w:proofErr w:type="spellEnd"/>
            <w:r w:rsidRPr="00FA1953">
              <w:rPr>
                <w:rFonts w:ascii="Times New Roman" w:hAnsi="Times New Roman" w:cs="Times New Roman"/>
                <w:bCs/>
                <w:sz w:val="24"/>
                <w:szCs w:val="24"/>
                <w:lang w:val="de-AT"/>
              </w:rPr>
              <w:t xml:space="preserve"> </w:t>
            </w:r>
            <w:proofErr w:type="spellStart"/>
            <w:r w:rsidRPr="00FA1953">
              <w:rPr>
                <w:rFonts w:ascii="Times New Roman" w:hAnsi="Times New Roman" w:cs="Times New Roman"/>
                <w:bCs/>
                <w:sz w:val="24"/>
                <w:szCs w:val="24"/>
                <w:lang w:val="de-AT"/>
              </w:rPr>
              <w:t>organizēšanai</w:t>
            </w:r>
            <w:proofErr w:type="spellEnd"/>
            <w:r w:rsidRPr="00FA1953">
              <w:rPr>
                <w:rFonts w:ascii="Times New Roman" w:hAnsi="Times New Roman" w:cs="Times New Roman"/>
                <w:bCs/>
                <w:sz w:val="24"/>
                <w:szCs w:val="24"/>
                <w:lang w:val="de-AT"/>
              </w:rPr>
              <w:t>.</w:t>
            </w:r>
          </w:p>
          <w:p w14:paraId="4528CBAC" w14:textId="6E228D50" w:rsidR="001E6B30" w:rsidRPr="00D179C3" w:rsidRDefault="006852A6" w:rsidP="00D179C3">
            <w:pPr>
              <w:pStyle w:val="Sarakstarindkopa"/>
              <w:numPr>
                <w:ilvl w:val="0"/>
                <w:numId w:val="36"/>
              </w:numPr>
              <w:rPr>
                <w:rFonts w:ascii="Times New Roman" w:hAnsi="Times New Roman" w:cs="Times New Roman"/>
                <w:bCs/>
                <w:sz w:val="24"/>
                <w:szCs w:val="24"/>
                <w:lang w:val="de-AT"/>
              </w:rPr>
            </w:pPr>
            <w:proofErr w:type="spellStart"/>
            <w:r w:rsidRPr="00D179C3">
              <w:rPr>
                <w:rFonts w:ascii="Times New Roman" w:hAnsi="Times New Roman" w:cs="Times New Roman"/>
                <w:bCs/>
                <w:sz w:val="24"/>
                <w:szCs w:val="24"/>
                <w:lang w:val="de-AT"/>
              </w:rPr>
              <w:t>Iegādāties</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mācību</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līdzekļus</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mācību</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priekšmetu</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programmu</w:t>
            </w:r>
            <w:proofErr w:type="spellEnd"/>
            <w:r w:rsidRPr="00D179C3">
              <w:rPr>
                <w:rFonts w:ascii="Times New Roman" w:hAnsi="Times New Roman" w:cs="Times New Roman"/>
                <w:bCs/>
                <w:sz w:val="24"/>
                <w:szCs w:val="24"/>
                <w:lang w:val="de-AT"/>
              </w:rPr>
              <w:t xml:space="preserve"> </w:t>
            </w:r>
            <w:proofErr w:type="spellStart"/>
            <w:r w:rsidRPr="00D179C3">
              <w:rPr>
                <w:rFonts w:ascii="Times New Roman" w:hAnsi="Times New Roman" w:cs="Times New Roman"/>
                <w:bCs/>
                <w:sz w:val="24"/>
                <w:szCs w:val="24"/>
                <w:lang w:val="de-AT"/>
              </w:rPr>
              <w:t>īstenošanai</w:t>
            </w:r>
            <w:proofErr w:type="spellEnd"/>
            <w:r w:rsidRPr="00D179C3">
              <w:rPr>
                <w:rFonts w:ascii="Times New Roman" w:hAnsi="Times New Roman" w:cs="Times New Roman"/>
                <w:bCs/>
                <w:sz w:val="24"/>
                <w:szCs w:val="24"/>
                <w:lang w:val="de-AT"/>
              </w:rPr>
              <w:t>.</w:t>
            </w:r>
          </w:p>
        </w:tc>
      </w:tr>
      <w:tr w:rsidR="001E6B30" w:rsidRPr="008705AB" w14:paraId="422D000A" w14:textId="77777777" w:rsidTr="0055022B">
        <w:tc>
          <w:tcPr>
            <w:tcW w:w="3970" w:type="dxa"/>
          </w:tcPr>
          <w:p w14:paraId="416D847B" w14:textId="77777777" w:rsidR="006852A6" w:rsidRPr="00FA1953" w:rsidRDefault="006852A6" w:rsidP="00FA1953">
            <w:pPr>
              <w:rPr>
                <w:rFonts w:ascii="Times New Roman" w:hAnsi="Times New Roman" w:cs="Times New Roman"/>
                <w:bCs/>
                <w:sz w:val="24"/>
                <w:szCs w:val="24"/>
              </w:rPr>
            </w:pPr>
            <w:proofErr w:type="spellStart"/>
            <w:r w:rsidRPr="00FA1953">
              <w:rPr>
                <w:rFonts w:ascii="Times New Roman" w:hAnsi="Times New Roman" w:cs="Times New Roman"/>
                <w:bCs/>
                <w:sz w:val="24"/>
                <w:szCs w:val="24"/>
              </w:rPr>
              <w:t>Pedagogu</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profesionālās</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kompetences</w:t>
            </w:r>
            <w:proofErr w:type="spellEnd"/>
            <w:r w:rsidRPr="00FA1953">
              <w:rPr>
                <w:rFonts w:ascii="Times New Roman" w:hAnsi="Times New Roman" w:cs="Times New Roman"/>
                <w:bCs/>
                <w:sz w:val="24"/>
                <w:szCs w:val="24"/>
              </w:rPr>
              <w:t xml:space="preserve"> </w:t>
            </w:r>
            <w:proofErr w:type="spellStart"/>
            <w:r w:rsidRPr="00FA1953">
              <w:rPr>
                <w:rFonts w:ascii="Times New Roman" w:hAnsi="Times New Roman" w:cs="Times New Roman"/>
                <w:bCs/>
                <w:sz w:val="24"/>
                <w:szCs w:val="24"/>
              </w:rPr>
              <w:t>pilnveide</w:t>
            </w:r>
            <w:proofErr w:type="spellEnd"/>
            <w:r w:rsidRPr="00FA1953">
              <w:rPr>
                <w:rFonts w:ascii="Times New Roman" w:hAnsi="Times New Roman" w:cs="Times New Roman"/>
                <w:bCs/>
                <w:sz w:val="24"/>
                <w:szCs w:val="24"/>
              </w:rPr>
              <w:t>.</w:t>
            </w:r>
          </w:p>
          <w:p w14:paraId="3684564E" w14:textId="77777777" w:rsidR="001E6B30" w:rsidRDefault="001E6B30" w:rsidP="00715914">
            <w:pPr>
              <w:pStyle w:val="Sarakstarindkopa"/>
              <w:ind w:left="0"/>
              <w:rPr>
                <w:rFonts w:ascii="Times New Roman" w:hAnsi="Times New Roman" w:cs="Times New Roman"/>
                <w:sz w:val="24"/>
                <w:szCs w:val="24"/>
                <w:lang w:val="lv-LV"/>
              </w:rPr>
            </w:pPr>
          </w:p>
        </w:tc>
        <w:tc>
          <w:tcPr>
            <w:tcW w:w="6095" w:type="dxa"/>
          </w:tcPr>
          <w:p w14:paraId="14381F00" w14:textId="77777777" w:rsidR="00FA1953" w:rsidRPr="00D179C3" w:rsidRDefault="00FA1953" w:rsidP="00FA1953">
            <w:pPr>
              <w:pStyle w:val="Sarakstarindkopa"/>
              <w:numPr>
                <w:ilvl w:val="0"/>
                <w:numId w:val="37"/>
              </w:numPr>
              <w:tabs>
                <w:tab w:val="left" w:pos="2880"/>
              </w:tabs>
              <w:rPr>
                <w:rFonts w:ascii="Times New Roman" w:hAnsi="Times New Roman" w:cs="Times New Roman"/>
                <w:sz w:val="24"/>
                <w:szCs w:val="24"/>
                <w:lang w:val="lv-LV"/>
              </w:rPr>
            </w:pPr>
            <w:r w:rsidRPr="00D179C3">
              <w:rPr>
                <w:rFonts w:ascii="Times New Roman" w:hAnsi="Times New Roman" w:cs="Times New Roman"/>
                <w:sz w:val="24"/>
                <w:szCs w:val="24"/>
                <w:lang w:val="lv-LV"/>
              </w:rPr>
              <w:t>Visi pedagogi apmeklēja</w:t>
            </w:r>
            <w:r w:rsidR="006852A6" w:rsidRPr="00D179C3">
              <w:rPr>
                <w:rFonts w:ascii="Times New Roman" w:hAnsi="Times New Roman" w:cs="Times New Roman"/>
                <w:sz w:val="24"/>
                <w:szCs w:val="24"/>
                <w:lang w:val="lv-LV"/>
              </w:rPr>
              <w:t xml:space="preserve"> tālākizglītības kursus kompetenču pieejā.</w:t>
            </w:r>
          </w:p>
          <w:p w14:paraId="4845658E" w14:textId="77777777" w:rsidR="00FA1953" w:rsidRPr="00D179C3" w:rsidRDefault="00FA1953" w:rsidP="00FA1953">
            <w:pPr>
              <w:pStyle w:val="Sarakstarindkopa"/>
              <w:numPr>
                <w:ilvl w:val="0"/>
                <w:numId w:val="37"/>
              </w:numPr>
              <w:tabs>
                <w:tab w:val="left" w:pos="2880"/>
              </w:tabs>
              <w:rPr>
                <w:rFonts w:ascii="Times New Roman" w:hAnsi="Times New Roman" w:cs="Times New Roman"/>
                <w:sz w:val="24"/>
                <w:szCs w:val="24"/>
                <w:lang w:val="lv-LV"/>
              </w:rPr>
            </w:pPr>
            <w:r w:rsidRPr="00D179C3">
              <w:rPr>
                <w:rFonts w:ascii="Times New Roman" w:hAnsi="Times New Roman" w:cs="Times New Roman"/>
                <w:sz w:val="24"/>
                <w:szCs w:val="24"/>
                <w:lang w:val="lv-LV"/>
              </w:rPr>
              <w:t>90% pedagogu piedalījās IKT kursos</w:t>
            </w:r>
            <w:r w:rsidR="006852A6" w:rsidRPr="00D179C3">
              <w:rPr>
                <w:rFonts w:ascii="Times New Roman" w:hAnsi="Times New Roman" w:cs="Times New Roman"/>
                <w:sz w:val="24"/>
                <w:szCs w:val="24"/>
                <w:lang w:val="lv-LV"/>
              </w:rPr>
              <w:t>.</w:t>
            </w:r>
          </w:p>
          <w:p w14:paraId="7C5C5692" w14:textId="597CC7C6" w:rsidR="00D179C3" w:rsidRDefault="00FA1953" w:rsidP="00D179C3">
            <w:pPr>
              <w:pStyle w:val="Sarakstarindkopa"/>
              <w:numPr>
                <w:ilvl w:val="0"/>
                <w:numId w:val="37"/>
              </w:numPr>
              <w:tabs>
                <w:tab w:val="left" w:pos="2880"/>
              </w:tabs>
              <w:rPr>
                <w:rFonts w:ascii="Times New Roman" w:hAnsi="Times New Roman" w:cs="Times New Roman"/>
                <w:sz w:val="24"/>
                <w:szCs w:val="24"/>
                <w:lang w:val="lv-LV"/>
              </w:rPr>
            </w:pPr>
            <w:r w:rsidRPr="00D179C3">
              <w:rPr>
                <w:rFonts w:ascii="Times New Roman" w:hAnsi="Times New Roman" w:cs="Times New Roman"/>
                <w:sz w:val="24"/>
                <w:szCs w:val="24"/>
                <w:lang w:val="lv-LV"/>
              </w:rPr>
              <w:t>Pedagogi</w:t>
            </w:r>
            <w:r w:rsidR="00A457C8">
              <w:rPr>
                <w:rFonts w:ascii="Times New Roman" w:hAnsi="Times New Roman" w:cs="Times New Roman"/>
                <w:sz w:val="24"/>
                <w:szCs w:val="24"/>
                <w:lang w:val="lv-LV"/>
              </w:rPr>
              <w:t xml:space="preserve"> klātienes un attālinātā mācību procesā izmanto</w:t>
            </w:r>
            <w:r w:rsidR="006852A6" w:rsidRPr="00D179C3">
              <w:rPr>
                <w:rFonts w:ascii="Times New Roman" w:hAnsi="Times New Roman" w:cs="Times New Roman"/>
                <w:sz w:val="24"/>
                <w:szCs w:val="24"/>
                <w:lang w:val="lv-LV"/>
              </w:rPr>
              <w:t xml:space="preserve"> iegūtās zināšanas </w:t>
            </w:r>
            <w:r w:rsidRPr="00D179C3">
              <w:rPr>
                <w:rFonts w:ascii="Times New Roman" w:hAnsi="Times New Roman" w:cs="Times New Roman"/>
                <w:sz w:val="24"/>
                <w:szCs w:val="24"/>
                <w:lang w:val="lv-LV"/>
              </w:rPr>
              <w:t>tālākizglītības kursos, dalās</w:t>
            </w:r>
            <w:r w:rsidR="006852A6" w:rsidRPr="00D179C3">
              <w:rPr>
                <w:rFonts w:ascii="Times New Roman" w:hAnsi="Times New Roman" w:cs="Times New Roman"/>
                <w:sz w:val="24"/>
                <w:szCs w:val="24"/>
                <w:lang w:val="lv-LV"/>
              </w:rPr>
              <w:t xml:space="preserve"> pieredzē pedagogu sapulcēs.</w:t>
            </w:r>
          </w:p>
          <w:p w14:paraId="1E369E7F" w14:textId="7E9AE738" w:rsidR="00D179C3" w:rsidRDefault="00A457C8" w:rsidP="00D179C3">
            <w:pPr>
              <w:pStyle w:val="Sarakstarindkopa"/>
              <w:numPr>
                <w:ilvl w:val="0"/>
                <w:numId w:val="37"/>
              </w:numPr>
              <w:tabs>
                <w:tab w:val="left" w:pos="2880"/>
              </w:tabs>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Skolā ir IKT </w:t>
            </w:r>
            <w:proofErr w:type="spellStart"/>
            <w:r>
              <w:rPr>
                <w:rFonts w:ascii="Times New Roman" w:hAnsi="Times New Roman" w:cs="Times New Roman"/>
                <w:sz w:val="24"/>
                <w:szCs w:val="24"/>
                <w:lang w:val="lv-LV"/>
              </w:rPr>
              <w:t>mentors</w:t>
            </w:r>
            <w:proofErr w:type="spellEnd"/>
            <w:r>
              <w:rPr>
                <w:rFonts w:ascii="Times New Roman" w:hAnsi="Times New Roman" w:cs="Times New Roman"/>
                <w:sz w:val="24"/>
                <w:szCs w:val="24"/>
                <w:lang w:val="lv-LV"/>
              </w:rPr>
              <w:t>.</w:t>
            </w:r>
          </w:p>
          <w:p w14:paraId="0DEFC388" w14:textId="20D3E747" w:rsidR="001E6B30" w:rsidRPr="00D179C3" w:rsidRDefault="00FA1953" w:rsidP="00D179C3">
            <w:pPr>
              <w:pStyle w:val="Sarakstarindkopa"/>
              <w:numPr>
                <w:ilvl w:val="0"/>
                <w:numId w:val="37"/>
              </w:numPr>
              <w:tabs>
                <w:tab w:val="left" w:pos="2880"/>
              </w:tabs>
              <w:rPr>
                <w:rFonts w:ascii="Times New Roman" w:hAnsi="Times New Roman" w:cs="Times New Roman"/>
                <w:sz w:val="24"/>
                <w:szCs w:val="24"/>
                <w:lang w:val="lv-LV"/>
              </w:rPr>
            </w:pPr>
            <w:r w:rsidRPr="00D179C3">
              <w:rPr>
                <w:rFonts w:ascii="Times New Roman" w:hAnsi="Times New Roman" w:cs="Times New Roman"/>
                <w:sz w:val="24"/>
                <w:szCs w:val="24"/>
                <w:lang w:val="lv-LV"/>
              </w:rPr>
              <w:t>Pedagogi piedalās</w:t>
            </w:r>
            <w:r w:rsidR="006852A6" w:rsidRPr="00D179C3">
              <w:rPr>
                <w:rFonts w:ascii="Times New Roman" w:hAnsi="Times New Roman" w:cs="Times New Roman"/>
                <w:sz w:val="24"/>
                <w:szCs w:val="24"/>
                <w:lang w:val="lv-LV"/>
              </w:rPr>
              <w:t xml:space="preserve"> projektu rakstīšanā un īstenošanā.</w:t>
            </w:r>
            <w:r w:rsidR="006852A6" w:rsidRPr="00D179C3">
              <w:rPr>
                <w:sz w:val="24"/>
                <w:szCs w:val="24"/>
                <w:lang w:val="lv-LV"/>
              </w:rPr>
              <w:t xml:space="preserve"> </w:t>
            </w:r>
          </w:p>
        </w:tc>
      </w:tr>
    </w:tbl>
    <w:p w14:paraId="0F0DF3A7" w14:textId="48EA8FFF" w:rsidR="00166882" w:rsidRPr="00166882" w:rsidRDefault="007A401D" w:rsidP="00E753C7">
      <w:pPr>
        <w:spacing w:after="0" w:line="240" w:lineRule="auto"/>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 xml:space="preserve"> </w:t>
      </w:r>
    </w:p>
    <w:p w14:paraId="3F4FB43C" w14:textId="2525DD33"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1A185417" w14:textId="3FED2658" w:rsidR="00F115EA" w:rsidRPr="00A457C8" w:rsidRDefault="00446618" w:rsidP="00A457C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A457C8">
        <w:rPr>
          <w:rFonts w:ascii="Times New Roman" w:hAnsi="Times New Roman" w:cs="Times New Roman"/>
          <w:sz w:val="24"/>
          <w:szCs w:val="24"/>
          <w:lang w:val="lv-LV"/>
        </w:rPr>
        <w:t>k</w:t>
      </w:r>
      <w:r w:rsidR="00F115EA" w:rsidRPr="00F115EA">
        <w:rPr>
          <w:rFonts w:ascii="Times New Roman" w:hAnsi="Times New Roman" w:cs="Times New Roman"/>
          <w:sz w:val="24"/>
          <w:szCs w:val="24"/>
          <w:lang w:val="lv-LV"/>
        </w:rPr>
        <w:t>valitatīva, droša un draudzīga mācību vide ikvienam.</w:t>
      </w:r>
    </w:p>
    <w:p w14:paraId="2B3D807F" w14:textId="13C945B9" w:rsidR="00F115EA" w:rsidRPr="00A457C8" w:rsidRDefault="00446618" w:rsidP="00A457C8">
      <w:pPr>
        <w:pStyle w:val="Sarakstarindkopa"/>
        <w:numPr>
          <w:ilvl w:val="1"/>
          <w:numId w:val="2"/>
        </w:numPr>
        <w:spacing w:after="0" w:line="240" w:lineRule="auto"/>
        <w:ind w:left="426"/>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izglītojamo – </w:t>
      </w:r>
      <w:r w:rsidR="00A457C8">
        <w:rPr>
          <w:rFonts w:ascii="Times New Roman" w:hAnsi="Times New Roman" w:cs="Times New Roman"/>
          <w:sz w:val="24"/>
          <w:szCs w:val="24"/>
          <w:lang w:val="lv-LV"/>
        </w:rPr>
        <w:t>r</w:t>
      </w:r>
      <w:r w:rsidR="00F115EA" w:rsidRPr="00F115EA">
        <w:rPr>
          <w:rFonts w:ascii="Times New Roman" w:hAnsi="Times New Roman" w:cs="Times New Roman"/>
          <w:sz w:val="24"/>
          <w:szCs w:val="24"/>
          <w:lang w:val="lv-LV"/>
        </w:rPr>
        <w:t>adoša, uzņēmīga, konkurētspējīga un harmoniska personība.</w:t>
      </w:r>
    </w:p>
    <w:p w14:paraId="4082FB26" w14:textId="4E9338B1" w:rsidR="00F115EA" w:rsidRDefault="00446618" w:rsidP="00A457C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A457C8">
        <w:rPr>
          <w:rFonts w:ascii="Times New Roman" w:hAnsi="Times New Roman" w:cs="Times New Roman"/>
          <w:sz w:val="24"/>
          <w:szCs w:val="24"/>
          <w:lang w:val="lv-LV"/>
        </w:rPr>
        <w:t>c</w:t>
      </w:r>
      <w:r w:rsidR="00F115EA" w:rsidRPr="00F115EA">
        <w:rPr>
          <w:rFonts w:ascii="Times New Roman" w:hAnsi="Times New Roman" w:cs="Times New Roman"/>
          <w:sz w:val="24"/>
          <w:szCs w:val="24"/>
          <w:lang w:val="lv-LV"/>
        </w:rPr>
        <w:t>ieņ</w:t>
      </w:r>
      <w:r w:rsidR="00C74AA0">
        <w:rPr>
          <w:rFonts w:ascii="Times New Roman" w:hAnsi="Times New Roman" w:cs="Times New Roman"/>
          <w:sz w:val="24"/>
          <w:szCs w:val="24"/>
          <w:lang w:val="lv-LV"/>
        </w:rPr>
        <w:t>a, sadarbība, atbildība</w:t>
      </w:r>
      <w:r w:rsidR="00F115EA" w:rsidRPr="00F115EA">
        <w:rPr>
          <w:rFonts w:ascii="Times New Roman" w:hAnsi="Times New Roman" w:cs="Times New Roman"/>
          <w:sz w:val="24"/>
          <w:szCs w:val="24"/>
          <w:lang w:val="lv-LV"/>
        </w:rPr>
        <w:t>.</w:t>
      </w:r>
    </w:p>
    <w:p w14:paraId="06F5B79A" w14:textId="77777777" w:rsidR="00A457C8" w:rsidRPr="00A457C8" w:rsidRDefault="00A457C8" w:rsidP="00A457C8">
      <w:pPr>
        <w:pStyle w:val="Sarakstarindkopa"/>
        <w:spacing w:after="0" w:line="240" w:lineRule="auto"/>
        <w:ind w:left="426"/>
        <w:rPr>
          <w:rFonts w:ascii="Times New Roman" w:hAnsi="Times New Roman" w:cs="Times New Roman"/>
          <w:sz w:val="24"/>
          <w:szCs w:val="24"/>
          <w:lang w:val="lv-LV"/>
        </w:rPr>
      </w:pPr>
    </w:p>
    <w:p w14:paraId="40043350" w14:textId="5384BC1C" w:rsidR="00F115EA" w:rsidRDefault="006F4ED1" w:rsidP="00A457C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263151B8" w14:textId="17B7892F" w:rsidR="00D179C3" w:rsidRPr="00D179C3" w:rsidRDefault="00D179C3" w:rsidP="00D179C3">
      <w:pPr>
        <w:spacing w:after="0" w:line="240" w:lineRule="auto"/>
        <w:rPr>
          <w:rFonts w:ascii="Times New Roman" w:hAnsi="Times New Roman" w:cs="Times New Roman"/>
          <w:sz w:val="24"/>
          <w:szCs w:val="24"/>
          <w:lang w:val="lv-LV"/>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252"/>
        <w:gridCol w:w="4961"/>
      </w:tblGrid>
      <w:tr w:rsidR="00F62F55" w:rsidRPr="007308BB" w14:paraId="0C1935F3" w14:textId="77777777" w:rsidTr="009639C5">
        <w:tc>
          <w:tcPr>
            <w:tcW w:w="1710" w:type="dxa"/>
          </w:tcPr>
          <w:p w14:paraId="2F5630A7" w14:textId="77777777" w:rsidR="00F62F55" w:rsidRPr="004A7683" w:rsidRDefault="00F62F55" w:rsidP="004A7683">
            <w:pPr>
              <w:overflowPunct w:val="0"/>
              <w:autoSpaceDE w:val="0"/>
              <w:autoSpaceDN w:val="0"/>
              <w:adjustRightInd w:val="0"/>
              <w:spacing w:after="0" w:line="276" w:lineRule="auto"/>
              <w:jc w:val="center"/>
              <w:rPr>
                <w:rFonts w:ascii="Times New Roman" w:hAnsi="Times New Roman" w:cs="Times New Roman"/>
                <w:sz w:val="24"/>
                <w:szCs w:val="24"/>
              </w:rPr>
            </w:pPr>
            <w:proofErr w:type="spellStart"/>
            <w:r w:rsidRPr="004A7683">
              <w:rPr>
                <w:rFonts w:ascii="Times New Roman" w:hAnsi="Times New Roman" w:cs="Times New Roman"/>
                <w:sz w:val="24"/>
                <w:szCs w:val="24"/>
              </w:rPr>
              <w:t>Pamatjoma</w:t>
            </w:r>
            <w:proofErr w:type="spellEnd"/>
          </w:p>
        </w:tc>
        <w:tc>
          <w:tcPr>
            <w:tcW w:w="3252" w:type="dxa"/>
          </w:tcPr>
          <w:p w14:paraId="1895554E" w14:textId="15A2DE0F" w:rsidR="00F62F55" w:rsidRPr="004A7683" w:rsidRDefault="00F62F55" w:rsidP="004A7683">
            <w:pPr>
              <w:overflowPunct w:val="0"/>
              <w:autoSpaceDE w:val="0"/>
              <w:autoSpaceDN w:val="0"/>
              <w:adjustRightInd w:val="0"/>
              <w:spacing w:after="0" w:line="276" w:lineRule="auto"/>
              <w:jc w:val="center"/>
              <w:rPr>
                <w:rFonts w:ascii="Times New Roman" w:hAnsi="Times New Roman" w:cs="Times New Roman"/>
                <w:sz w:val="24"/>
                <w:szCs w:val="24"/>
              </w:rPr>
            </w:pPr>
            <w:proofErr w:type="spellStart"/>
            <w:r w:rsidRPr="004A7683">
              <w:rPr>
                <w:rFonts w:ascii="Times New Roman" w:hAnsi="Times New Roman" w:cs="Times New Roman"/>
                <w:sz w:val="24"/>
                <w:szCs w:val="24"/>
              </w:rPr>
              <w:t>Prioritāte</w:t>
            </w:r>
            <w:proofErr w:type="spellEnd"/>
            <w:r w:rsidR="002F33D3">
              <w:rPr>
                <w:rFonts w:ascii="Times New Roman" w:hAnsi="Times New Roman" w:cs="Times New Roman"/>
                <w:sz w:val="24"/>
                <w:szCs w:val="24"/>
              </w:rPr>
              <w:t xml:space="preserve">, </w:t>
            </w:r>
            <w:proofErr w:type="spellStart"/>
            <w:r w:rsidR="002F33D3">
              <w:rPr>
                <w:rFonts w:ascii="Times New Roman" w:hAnsi="Times New Roman" w:cs="Times New Roman"/>
                <w:sz w:val="24"/>
                <w:szCs w:val="24"/>
              </w:rPr>
              <w:t>mērķis</w:t>
            </w:r>
            <w:proofErr w:type="spellEnd"/>
          </w:p>
        </w:tc>
        <w:tc>
          <w:tcPr>
            <w:tcW w:w="4961" w:type="dxa"/>
          </w:tcPr>
          <w:p w14:paraId="33F6549F" w14:textId="77777777" w:rsidR="00F62F55" w:rsidRPr="004A7683" w:rsidRDefault="00F62F55" w:rsidP="004A7683">
            <w:pPr>
              <w:overflowPunct w:val="0"/>
              <w:autoSpaceDE w:val="0"/>
              <w:autoSpaceDN w:val="0"/>
              <w:adjustRightInd w:val="0"/>
              <w:spacing w:after="0" w:line="276" w:lineRule="auto"/>
              <w:jc w:val="center"/>
              <w:rPr>
                <w:rFonts w:ascii="Times New Roman" w:hAnsi="Times New Roman" w:cs="Times New Roman"/>
                <w:sz w:val="24"/>
                <w:szCs w:val="24"/>
              </w:rPr>
            </w:pPr>
            <w:proofErr w:type="spellStart"/>
            <w:r w:rsidRPr="004A7683">
              <w:rPr>
                <w:rFonts w:ascii="Times New Roman" w:hAnsi="Times New Roman" w:cs="Times New Roman"/>
                <w:sz w:val="24"/>
                <w:szCs w:val="24"/>
              </w:rPr>
              <w:t>Rezultāti</w:t>
            </w:r>
            <w:proofErr w:type="spellEnd"/>
          </w:p>
        </w:tc>
      </w:tr>
      <w:tr w:rsidR="00D1173D" w:rsidRPr="008705AB" w14:paraId="5B95D642" w14:textId="77777777" w:rsidTr="009639C5">
        <w:tc>
          <w:tcPr>
            <w:tcW w:w="1710" w:type="dxa"/>
          </w:tcPr>
          <w:p w14:paraId="3E376B1E" w14:textId="77777777" w:rsidR="00D1173D" w:rsidRPr="00F62F55" w:rsidRDefault="00D1173D" w:rsidP="00D1173D">
            <w:pPr>
              <w:overflowPunct w:val="0"/>
              <w:autoSpaceDE w:val="0"/>
              <w:autoSpaceDN w:val="0"/>
              <w:adjustRightInd w:val="0"/>
              <w:spacing w:before="120" w:line="276" w:lineRule="auto"/>
              <w:rPr>
                <w:rFonts w:ascii="Times New Roman" w:hAnsi="Times New Roman" w:cs="Times New Roman"/>
                <w:b/>
                <w:sz w:val="24"/>
                <w:szCs w:val="24"/>
              </w:rPr>
            </w:pPr>
            <w:proofErr w:type="spellStart"/>
            <w:r w:rsidRPr="00F62F55">
              <w:rPr>
                <w:rFonts w:ascii="Times New Roman" w:hAnsi="Times New Roman" w:cs="Times New Roman"/>
                <w:b/>
                <w:sz w:val="24"/>
                <w:szCs w:val="24"/>
              </w:rPr>
              <w:t>Mācību</w:t>
            </w:r>
            <w:proofErr w:type="spellEnd"/>
            <w:r w:rsidRPr="00F62F55">
              <w:rPr>
                <w:rFonts w:ascii="Times New Roman" w:hAnsi="Times New Roman" w:cs="Times New Roman"/>
                <w:b/>
                <w:sz w:val="24"/>
                <w:szCs w:val="24"/>
              </w:rPr>
              <w:t xml:space="preserve"> </w:t>
            </w:r>
            <w:proofErr w:type="spellStart"/>
            <w:r w:rsidRPr="00F62F55">
              <w:rPr>
                <w:rFonts w:ascii="Times New Roman" w:hAnsi="Times New Roman" w:cs="Times New Roman"/>
                <w:b/>
                <w:sz w:val="24"/>
                <w:szCs w:val="24"/>
              </w:rPr>
              <w:t>saturs</w:t>
            </w:r>
            <w:proofErr w:type="spellEnd"/>
          </w:p>
        </w:tc>
        <w:tc>
          <w:tcPr>
            <w:tcW w:w="3252" w:type="dxa"/>
          </w:tcPr>
          <w:p w14:paraId="677C15EE" w14:textId="77777777" w:rsidR="007A401D" w:rsidRDefault="002F33D3" w:rsidP="007A401D">
            <w:pPr>
              <w:overflowPunct w:val="0"/>
              <w:autoSpaceDE w:val="0"/>
              <w:autoSpaceDN w:val="0"/>
              <w:adjustRightInd w:val="0"/>
              <w:spacing w:after="0" w:line="276" w:lineRule="auto"/>
              <w:rPr>
                <w:rFonts w:ascii="Times New Roman" w:hAnsi="Times New Roman" w:cs="Times New Roman"/>
                <w:sz w:val="24"/>
                <w:szCs w:val="24"/>
                <w:lang w:val="lv-LV"/>
              </w:rPr>
            </w:pPr>
            <w:r w:rsidRPr="001E6B30">
              <w:rPr>
                <w:rFonts w:ascii="Times New Roman" w:hAnsi="Times New Roman" w:cs="Times New Roman"/>
                <w:sz w:val="24"/>
                <w:szCs w:val="24"/>
                <w:lang w:val="lv-LV"/>
              </w:rPr>
              <w:t xml:space="preserve">Prioritāte: </w:t>
            </w:r>
          </w:p>
          <w:p w14:paraId="2FE0092A" w14:textId="0CD877E4" w:rsidR="00D1173D" w:rsidRPr="001E6B30" w:rsidRDefault="00D1173D" w:rsidP="007A401D">
            <w:pPr>
              <w:overflowPunct w:val="0"/>
              <w:autoSpaceDE w:val="0"/>
              <w:autoSpaceDN w:val="0"/>
              <w:adjustRightInd w:val="0"/>
              <w:spacing w:after="0" w:line="276" w:lineRule="auto"/>
              <w:rPr>
                <w:rFonts w:ascii="Times New Roman" w:hAnsi="Times New Roman" w:cs="Times New Roman"/>
                <w:sz w:val="24"/>
                <w:szCs w:val="24"/>
                <w:lang w:val="lv-LV"/>
              </w:rPr>
            </w:pPr>
            <w:r w:rsidRPr="001E6B30">
              <w:rPr>
                <w:rFonts w:ascii="Times New Roman" w:hAnsi="Times New Roman" w:cs="Times New Roman"/>
                <w:sz w:val="24"/>
                <w:szCs w:val="24"/>
                <w:lang w:val="lv-LV"/>
              </w:rPr>
              <w:t>Kompetenču pieejā balstīta vispārējās izglītības satura ieviešana un kvalitatīva īstenošana.</w:t>
            </w:r>
          </w:p>
          <w:p w14:paraId="39C46409" w14:textId="77777777" w:rsidR="007A401D" w:rsidRDefault="00D1173D" w:rsidP="007A401D">
            <w:pPr>
              <w:overflowPunct w:val="0"/>
              <w:autoSpaceDE w:val="0"/>
              <w:autoSpaceDN w:val="0"/>
              <w:adjustRightInd w:val="0"/>
              <w:spacing w:after="0" w:line="276" w:lineRule="auto"/>
              <w:rPr>
                <w:rFonts w:ascii="Times New Roman" w:hAnsi="Times New Roman" w:cs="Times New Roman"/>
                <w:sz w:val="24"/>
                <w:szCs w:val="24"/>
                <w:lang w:val="lv-LV"/>
              </w:rPr>
            </w:pPr>
            <w:r w:rsidRPr="001E6B30">
              <w:rPr>
                <w:rFonts w:ascii="Times New Roman" w:hAnsi="Times New Roman" w:cs="Times New Roman"/>
                <w:sz w:val="24"/>
                <w:szCs w:val="24"/>
                <w:lang w:val="lv-LV"/>
              </w:rPr>
              <w:t>Mērķis:</w:t>
            </w:r>
            <w:r w:rsidR="002F33D3" w:rsidRPr="001E6B30">
              <w:rPr>
                <w:rFonts w:ascii="Times New Roman" w:hAnsi="Times New Roman" w:cs="Times New Roman"/>
                <w:sz w:val="24"/>
                <w:szCs w:val="24"/>
                <w:lang w:val="lv-LV"/>
              </w:rPr>
              <w:t xml:space="preserve"> </w:t>
            </w:r>
          </w:p>
          <w:p w14:paraId="6F152E72" w14:textId="1E623CD4" w:rsidR="00D1173D" w:rsidRPr="00322D82" w:rsidRDefault="002F33D3" w:rsidP="007A401D">
            <w:pPr>
              <w:overflowPunct w:val="0"/>
              <w:autoSpaceDE w:val="0"/>
              <w:autoSpaceDN w:val="0"/>
              <w:adjustRightInd w:val="0"/>
              <w:spacing w:after="0" w:line="276" w:lineRule="auto"/>
              <w:rPr>
                <w:rFonts w:ascii="Times New Roman" w:hAnsi="Times New Roman" w:cs="Times New Roman"/>
                <w:sz w:val="24"/>
                <w:szCs w:val="24"/>
                <w:lang w:val="lv-LV"/>
              </w:rPr>
            </w:pPr>
            <w:r w:rsidRPr="001E6B30">
              <w:rPr>
                <w:rFonts w:ascii="Times New Roman" w:hAnsi="Times New Roman" w:cs="Times New Roman"/>
                <w:sz w:val="24"/>
                <w:szCs w:val="24"/>
                <w:lang w:val="lv-LV"/>
              </w:rPr>
              <w:t>Ieviest uz kompetencēm balstītu i</w:t>
            </w:r>
            <w:r w:rsidR="00106DA6" w:rsidRPr="001E6B30">
              <w:rPr>
                <w:rFonts w:ascii="Times New Roman" w:hAnsi="Times New Roman" w:cs="Times New Roman"/>
                <w:sz w:val="24"/>
                <w:szCs w:val="24"/>
                <w:lang w:val="lv-LV"/>
              </w:rPr>
              <w:t>zglītības saturu 1., 4. un 7.klasē.</w:t>
            </w:r>
          </w:p>
        </w:tc>
        <w:tc>
          <w:tcPr>
            <w:tcW w:w="4961" w:type="dxa"/>
          </w:tcPr>
          <w:p w14:paraId="499477C4" w14:textId="68028970" w:rsidR="00F617FE" w:rsidRPr="009639C5" w:rsidRDefault="0055022B"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Gandrīz visi skolas pedagogi</w:t>
            </w:r>
            <w:r w:rsidR="00F617FE" w:rsidRPr="009639C5">
              <w:rPr>
                <w:rFonts w:ascii="Times New Roman" w:hAnsi="Times New Roman" w:cs="Times New Roman"/>
                <w:color w:val="000000"/>
                <w:sz w:val="24"/>
                <w:szCs w:val="24"/>
                <w:lang w:val="lv-LV"/>
              </w:rPr>
              <w:t xml:space="preserve"> apmeklēja tālākizglītības kursus kompetenču pieejā.</w:t>
            </w:r>
          </w:p>
          <w:p w14:paraId="445F88CB" w14:textId="44460811" w:rsidR="0055022B" w:rsidRPr="009639C5" w:rsidRDefault="0055022B"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27% pedagogu ir pārliecināti par savām spējām īstenot pilnveidoto mācību saturu un pieeju.</w:t>
            </w:r>
          </w:p>
          <w:p w14:paraId="7FDEEC80" w14:textId="4F39FD9F" w:rsidR="0055022B" w:rsidRPr="009639C5" w:rsidRDefault="0055022B"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100% pedagogu izmanto daudzveidīgas mācību formas mācību stundās.</w:t>
            </w:r>
          </w:p>
          <w:p w14:paraId="7EC39805" w14:textId="2FF8E9A2" w:rsidR="0055022B" w:rsidRPr="009639C5" w:rsidRDefault="0055022B"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35% mācības notiek ārpus skolas sienām.</w:t>
            </w:r>
          </w:p>
          <w:p w14:paraId="7B27BAE6" w14:textId="1384CAA0" w:rsidR="0055022B" w:rsidRPr="009639C5" w:rsidRDefault="0055022B"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 xml:space="preserve">88% pedagogu regulāri sadarbojas. </w:t>
            </w:r>
          </w:p>
          <w:p w14:paraId="685E1FA2" w14:textId="1779DE8D" w:rsidR="001E2B58" w:rsidRPr="009639C5" w:rsidRDefault="001E2B58"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Skolā ir vienota vērtēšanas pieeja, kuru ievēro visi skolas pedagogi.</w:t>
            </w:r>
          </w:p>
          <w:p w14:paraId="395B91ED" w14:textId="7C4269A9" w:rsidR="001E2B58" w:rsidRPr="009639C5" w:rsidRDefault="001E2B58"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81% pedagogu apgalvo, ka atbalsts no skolas vadības ir palīdzējies darbā ievest un īstenot jauno mācību saturu.</w:t>
            </w:r>
          </w:p>
          <w:p w14:paraId="1ADC7321" w14:textId="0E7F0185" w:rsidR="001E2B58" w:rsidRPr="009639C5" w:rsidRDefault="001E2B58"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 xml:space="preserve">94% </w:t>
            </w:r>
            <w:r w:rsidR="009639C5">
              <w:rPr>
                <w:rFonts w:ascii="Times New Roman" w:hAnsi="Times New Roman" w:cs="Times New Roman"/>
                <w:color w:val="000000"/>
                <w:sz w:val="24"/>
                <w:szCs w:val="24"/>
                <w:lang w:val="lv-LV"/>
              </w:rPr>
              <w:t xml:space="preserve">pedagogu </w:t>
            </w:r>
            <w:r w:rsidRPr="009639C5">
              <w:rPr>
                <w:rFonts w:ascii="Times New Roman" w:hAnsi="Times New Roman" w:cs="Times New Roman"/>
                <w:color w:val="000000"/>
                <w:sz w:val="24"/>
                <w:szCs w:val="24"/>
                <w:lang w:val="lv-LV"/>
              </w:rPr>
              <w:t>pietiekami saņem atbalstu no skolas vadības, ieviešot sistēmiskas pārmaiņas mācību darba organizēšanā (plānošanā, vērtēšanā utt.)</w:t>
            </w:r>
          </w:p>
          <w:p w14:paraId="3F352871" w14:textId="2C9D88E1" w:rsidR="001E2B58" w:rsidRPr="009639C5" w:rsidRDefault="001E2B58"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 xml:space="preserve">59% </w:t>
            </w:r>
            <w:r w:rsidR="009639C5">
              <w:rPr>
                <w:rFonts w:ascii="Times New Roman" w:hAnsi="Times New Roman" w:cs="Times New Roman"/>
                <w:color w:val="000000"/>
                <w:sz w:val="24"/>
                <w:szCs w:val="24"/>
                <w:lang w:val="lv-LV"/>
              </w:rPr>
              <w:t xml:space="preserve">pedagogu </w:t>
            </w:r>
            <w:r w:rsidRPr="009639C5">
              <w:rPr>
                <w:rFonts w:ascii="Times New Roman" w:hAnsi="Times New Roman" w:cs="Times New Roman"/>
                <w:color w:val="000000"/>
                <w:sz w:val="24"/>
                <w:szCs w:val="24"/>
                <w:lang w:val="lv-LV"/>
              </w:rPr>
              <w:t>aptaujā noradīja, ka atbalsts no jomu koordinatoriem ir palīdzējies ieviest un īstenot jauno mācību saturu.</w:t>
            </w:r>
          </w:p>
          <w:p w14:paraId="3BD96A0A" w14:textId="7EBEF217" w:rsidR="001E2B58" w:rsidRPr="009639C5" w:rsidRDefault="001E2B58"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44% pedagogiem ir drīzāk pozitīvas sajūtas par pāreju uz mācīšanos pēc pilnveidotā mācību satura un pieejas.</w:t>
            </w:r>
          </w:p>
          <w:p w14:paraId="5FC3796F" w14:textId="77777777" w:rsidR="00F617FE" w:rsidRPr="009639C5" w:rsidRDefault="00F617FE" w:rsidP="009639C5">
            <w:pPr>
              <w:tabs>
                <w:tab w:val="left" w:pos="2880"/>
              </w:tabs>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color w:val="000000"/>
                <w:sz w:val="24"/>
                <w:szCs w:val="24"/>
                <w:lang w:val="lv-LV"/>
              </w:rPr>
              <w:t>Skolēni ir nodrošināti ar visiem nepieciešamajiem mācību līdzekļiem mācību priekšmetu programmu apguvei. Regulāri notiek materiāltehniskās bāzes pilnveidošana.</w:t>
            </w:r>
          </w:p>
          <w:p w14:paraId="4294A54A" w14:textId="21F990A4" w:rsidR="00D1173D" w:rsidRPr="009639C5" w:rsidRDefault="00F617FE" w:rsidP="009639C5">
            <w:pPr>
              <w:spacing w:after="0" w:line="240" w:lineRule="auto"/>
              <w:jc w:val="both"/>
              <w:rPr>
                <w:rFonts w:ascii="Times New Roman" w:hAnsi="Times New Roman" w:cs="Times New Roman"/>
                <w:color w:val="000000"/>
                <w:sz w:val="24"/>
                <w:szCs w:val="24"/>
                <w:lang w:val="lv-LV"/>
              </w:rPr>
            </w:pPr>
            <w:r w:rsidRPr="009639C5">
              <w:rPr>
                <w:rFonts w:ascii="Times New Roman" w:hAnsi="Times New Roman" w:cs="Times New Roman"/>
                <w:sz w:val="24"/>
                <w:szCs w:val="24"/>
                <w:lang w:val="lv-LV"/>
              </w:rPr>
              <w:t xml:space="preserve">Ārkārtējās situācijas laikā, īstenojot attālināto mācību procesu, visi skolas pedagogi pilnveidoja mūsdienīgu tehnoloģiju izmantošanas prasmes , kas palīdzēja nodrošināt efektīvu mācību procesu: platformas </w:t>
            </w:r>
            <w:proofErr w:type="spellStart"/>
            <w:r w:rsidRPr="009639C5">
              <w:rPr>
                <w:rFonts w:ascii="Times New Roman" w:hAnsi="Times New Roman" w:cs="Times New Roman"/>
                <w:sz w:val="24"/>
                <w:szCs w:val="24"/>
                <w:lang w:val="lv-LV"/>
              </w:rPr>
              <w:t>Zoom</w:t>
            </w:r>
            <w:proofErr w:type="spellEnd"/>
            <w:r w:rsidRPr="009639C5">
              <w:rPr>
                <w:rFonts w:ascii="Times New Roman" w:hAnsi="Times New Roman" w:cs="Times New Roman"/>
                <w:sz w:val="24"/>
                <w:szCs w:val="24"/>
                <w:lang w:val="lv-LV"/>
              </w:rPr>
              <w:t xml:space="preserve">, Uzdevumi.lv, Soma.lv, </w:t>
            </w:r>
            <w:proofErr w:type="spellStart"/>
            <w:r w:rsidRPr="009639C5">
              <w:rPr>
                <w:rFonts w:ascii="Times New Roman" w:hAnsi="Times New Roman" w:cs="Times New Roman"/>
                <w:sz w:val="24"/>
                <w:szCs w:val="24"/>
                <w:lang w:val="lv-LV"/>
              </w:rPr>
              <w:t>WhatsApp</w:t>
            </w:r>
            <w:proofErr w:type="spellEnd"/>
            <w:r w:rsidRPr="009639C5">
              <w:rPr>
                <w:rFonts w:ascii="Times New Roman" w:hAnsi="Times New Roman" w:cs="Times New Roman"/>
                <w:sz w:val="24"/>
                <w:szCs w:val="24"/>
                <w:lang w:val="lv-LV"/>
              </w:rPr>
              <w:t xml:space="preserve"> u.c.)</w:t>
            </w:r>
          </w:p>
        </w:tc>
      </w:tr>
      <w:tr w:rsidR="002F33D3" w:rsidRPr="00F62F55" w14:paraId="55261B1C" w14:textId="77777777" w:rsidTr="009639C5">
        <w:trPr>
          <w:trHeight w:val="4952"/>
        </w:trPr>
        <w:tc>
          <w:tcPr>
            <w:tcW w:w="1710" w:type="dxa"/>
          </w:tcPr>
          <w:p w14:paraId="1E497BAB" w14:textId="77777777" w:rsidR="002F33D3" w:rsidRPr="00F62F55" w:rsidRDefault="002F33D3" w:rsidP="00D1173D">
            <w:pPr>
              <w:overflowPunct w:val="0"/>
              <w:autoSpaceDE w:val="0"/>
              <w:autoSpaceDN w:val="0"/>
              <w:adjustRightInd w:val="0"/>
              <w:spacing w:before="120" w:line="276" w:lineRule="auto"/>
              <w:rPr>
                <w:rFonts w:ascii="Times New Roman" w:hAnsi="Times New Roman" w:cs="Times New Roman"/>
                <w:b/>
                <w:sz w:val="24"/>
                <w:szCs w:val="24"/>
              </w:rPr>
            </w:pPr>
            <w:proofErr w:type="spellStart"/>
            <w:r w:rsidRPr="00F62F55">
              <w:rPr>
                <w:rFonts w:ascii="Times New Roman" w:hAnsi="Times New Roman" w:cs="Times New Roman"/>
                <w:b/>
                <w:sz w:val="24"/>
                <w:szCs w:val="24"/>
              </w:rPr>
              <w:lastRenderedPageBreak/>
              <w:t>Mācīšana</w:t>
            </w:r>
            <w:proofErr w:type="spellEnd"/>
            <w:r w:rsidRPr="00F62F55">
              <w:rPr>
                <w:rFonts w:ascii="Times New Roman" w:hAnsi="Times New Roman" w:cs="Times New Roman"/>
                <w:b/>
                <w:sz w:val="24"/>
                <w:szCs w:val="24"/>
              </w:rPr>
              <w:t xml:space="preserve"> un </w:t>
            </w:r>
            <w:proofErr w:type="spellStart"/>
            <w:r w:rsidRPr="00F62F55">
              <w:rPr>
                <w:rFonts w:ascii="Times New Roman" w:hAnsi="Times New Roman" w:cs="Times New Roman"/>
                <w:b/>
                <w:sz w:val="24"/>
                <w:szCs w:val="24"/>
              </w:rPr>
              <w:t>mācīšanās</w:t>
            </w:r>
            <w:proofErr w:type="spellEnd"/>
          </w:p>
        </w:tc>
        <w:tc>
          <w:tcPr>
            <w:tcW w:w="3252" w:type="dxa"/>
          </w:tcPr>
          <w:p w14:paraId="43D488EC" w14:textId="77777777" w:rsidR="007A401D" w:rsidRDefault="002F33D3" w:rsidP="007A401D">
            <w:pPr>
              <w:overflowPunct w:val="0"/>
              <w:autoSpaceDE w:val="0"/>
              <w:autoSpaceDN w:val="0"/>
              <w:adjustRightInd w:val="0"/>
              <w:spacing w:after="0" w:line="276" w:lineRule="auto"/>
              <w:rPr>
                <w:rFonts w:ascii="Times New Roman" w:hAnsi="Times New Roman" w:cs="Times New Roman"/>
                <w:sz w:val="24"/>
                <w:szCs w:val="24"/>
              </w:rPr>
            </w:pPr>
            <w:proofErr w:type="spellStart"/>
            <w:r w:rsidRPr="002F33D3">
              <w:rPr>
                <w:rFonts w:ascii="Times New Roman" w:hAnsi="Times New Roman" w:cs="Times New Roman"/>
                <w:sz w:val="24"/>
                <w:szCs w:val="24"/>
              </w:rPr>
              <w:t>Prioritāte</w:t>
            </w:r>
            <w:proofErr w:type="spellEnd"/>
            <w:r w:rsidRPr="002F33D3">
              <w:rPr>
                <w:rFonts w:ascii="Times New Roman" w:hAnsi="Times New Roman" w:cs="Times New Roman"/>
                <w:sz w:val="24"/>
                <w:szCs w:val="24"/>
              </w:rPr>
              <w:t xml:space="preserve">: </w:t>
            </w:r>
          </w:p>
          <w:p w14:paraId="3D778DB6" w14:textId="75010973" w:rsidR="002F33D3" w:rsidRPr="002F33D3" w:rsidRDefault="002F33D3" w:rsidP="007A401D">
            <w:pPr>
              <w:overflowPunct w:val="0"/>
              <w:autoSpaceDE w:val="0"/>
              <w:autoSpaceDN w:val="0"/>
              <w:adjustRightInd w:val="0"/>
              <w:spacing w:after="0" w:line="276" w:lineRule="auto"/>
              <w:rPr>
                <w:rFonts w:ascii="Times New Roman" w:hAnsi="Times New Roman" w:cs="Times New Roman"/>
                <w:sz w:val="24"/>
                <w:szCs w:val="24"/>
              </w:rPr>
            </w:pPr>
            <w:proofErr w:type="spellStart"/>
            <w:r w:rsidRPr="002F33D3">
              <w:rPr>
                <w:rFonts w:ascii="Times New Roman" w:hAnsi="Times New Roman" w:cs="Times New Roman"/>
                <w:sz w:val="24"/>
                <w:szCs w:val="24"/>
              </w:rPr>
              <w:t>Mācību</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procesa</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organizēšana</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veicinot</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sadarbības</w:t>
            </w:r>
            <w:proofErr w:type="spellEnd"/>
            <w:r w:rsidRPr="002F33D3">
              <w:rPr>
                <w:rFonts w:ascii="Times New Roman" w:hAnsi="Times New Roman" w:cs="Times New Roman"/>
                <w:sz w:val="24"/>
                <w:szCs w:val="24"/>
              </w:rPr>
              <w:t xml:space="preserve"> un </w:t>
            </w:r>
            <w:proofErr w:type="spellStart"/>
            <w:r w:rsidRPr="002F33D3">
              <w:rPr>
                <w:rFonts w:ascii="Times New Roman" w:hAnsi="Times New Roman" w:cs="Times New Roman"/>
                <w:sz w:val="24"/>
                <w:szCs w:val="24"/>
              </w:rPr>
              <w:t>līdzdalības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prasmes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izg</w:t>
            </w:r>
            <w:r w:rsidR="00D179C3">
              <w:rPr>
                <w:rFonts w:ascii="Times New Roman" w:hAnsi="Times New Roman" w:cs="Times New Roman"/>
                <w:sz w:val="24"/>
                <w:szCs w:val="24"/>
              </w:rPr>
              <w:t>lītības</w:t>
            </w:r>
            <w:proofErr w:type="spellEnd"/>
            <w:r w:rsidR="00D179C3">
              <w:rPr>
                <w:rFonts w:ascii="Times New Roman" w:hAnsi="Times New Roman" w:cs="Times New Roman"/>
                <w:sz w:val="24"/>
                <w:szCs w:val="24"/>
              </w:rPr>
              <w:t xml:space="preserve"> </w:t>
            </w:r>
            <w:proofErr w:type="spellStart"/>
            <w:r w:rsidR="00D179C3">
              <w:rPr>
                <w:rFonts w:ascii="Times New Roman" w:hAnsi="Times New Roman" w:cs="Times New Roman"/>
                <w:sz w:val="24"/>
                <w:szCs w:val="24"/>
              </w:rPr>
              <w:t>kvalitātes</w:t>
            </w:r>
            <w:proofErr w:type="spellEnd"/>
            <w:r w:rsidR="00D179C3">
              <w:rPr>
                <w:rFonts w:ascii="Times New Roman" w:hAnsi="Times New Roman" w:cs="Times New Roman"/>
                <w:sz w:val="24"/>
                <w:szCs w:val="24"/>
              </w:rPr>
              <w:t xml:space="preserve"> </w:t>
            </w:r>
            <w:proofErr w:type="spellStart"/>
            <w:r w:rsidR="00D179C3">
              <w:rPr>
                <w:rFonts w:ascii="Times New Roman" w:hAnsi="Times New Roman" w:cs="Times New Roman"/>
                <w:sz w:val="24"/>
                <w:szCs w:val="24"/>
              </w:rPr>
              <w:t>uzlabošanai</w:t>
            </w:r>
            <w:proofErr w:type="spellEnd"/>
            <w:r w:rsidR="00D179C3">
              <w:rPr>
                <w:rFonts w:ascii="Times New Roman" w:hAnsi="Times New Roman" w:cs="Times New Roman"/>
                <w:sz w:val="24"/>
                <w:szCs w:val="24"/>
              </w:rPr>
              <w:t>.</w:t>
            </w:r>
          </w:p>
          <w:p w14:paraId="4656D93B" w14:textId="77777777" w:rsidR="007A401D" w:rsidRDefault="002F33D3" w:rsidP="007A401D">
            <w:pPr>
              <w:overflowPunct w:val="0"/>
              <w:autoSpaceDE w:val="0"/>
              <w:autoSpaceDN w:val="0"/>
              <w:adjustRightInd w:val="0"/>
              <w:spacing w:after="0" w:line="276" w:lineRule="auto"/>
              <w:rPr>
                <w:rFonts w:ascii="Times New Roman" w:hAnsi="Times New Roman" w:cs="Times New Roman"/>
                <w:sz w:val="24"/>
                <w:szCs w:val="24"/>
              </w:rPr>
            </w:pPr>
            <w:proofErr w:type="spellStart"/>
            <w:r w:rsidRPr="002F33D3">
              <w:rPr>
                <w:rFonts w:ascii="Times New Roman" w:hAnsi="Times New Roman" w:cs="Times New Roman"/>
                <w:sz w:val="24"/>
                <w:szCs w:val="24"/>
              </w:rPr>
              <w:t>Mērķis</w:t>
            </w:r>
            <w:proofErr w:type="spellEnd"/>
            <w:r w:rsidRPr="002F33D3">
              <w:rPr>
                <w:rFonts w:ascii="Times New Roman" w:hAnsi="Times New Roman" w:cs="Times New Roman"/>
                <w:sz w:val="24"/>
                <w:szCs w:val="24"/>
              </w:rPr>
              <w:t>:</w:t>
            </w:r>
          </w:p>
          <w:p w14:paraId="041A12DC" w14:textId="4B95A139" w:rsidR="002F33D3" w:rsidRPr="00D179C3" w:rsidRDefault="002F33D3" w:rsidP="007A401D">
            <w:pPr>
              <w:overflowPunct w:val="0"/>
              <w:autoSpaceDE w:val="0"/>
              <w:autoSpaceDN w:val="0"/>
              <w:adjustRightInd w:val="0"/>
              <w:spacing w:after="0" w:line="276" w:lineRule="auto"/>
              <w:rPr>
                <w:rFonts w:ascii="Times New Roman" w:hAnsi="Times New Roman" w:cs="Times New Roman"/>
                <w:sz w:val="24"/>
                <w:szCs w:val="24"/>
              </w:rPr>
            </w:pPr>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Pilnveidot</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mācīšanas</w:t>
            </w:r>
            <w:proofErr w:type="spellEnd"/>
            <w:r w:rsidRPr="002F33D3">
              <w:rPr>
                <w:rFonts w:ascii="Times New Roman" w:hAnsi="Times New Roman" w:cs="Times New Roman"/>
                <w:sz w:val="24"/>
                <w:szCs w:val="24"/>
              </w:rPr>
              <w:t xml:space="preserve"> un </w:t>
            </w:r>
            <w:proofErr w:type="spellStart"/>
            <w:r w:rsidRPr="002F33D3">
              <w:rPr>
                <w:rFonts w:ascii="Times New Roman" w:hAnsi="Times New Roman" w:cs="Times New Roman"/>
                <w:sz w:val="24"/>
                <w:szCs w:val="24"/>
              </w:rPr>
              <w:t>mācīšanās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procesa</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kvalitāti</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veicinot</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sadarbības</w:t>
            </w:r>
            <w:proofErr w:type="spellEnd"/>
            <w:r w:rsidRPr="002F33D3">
              <w:rPr>
                <w:rFonts w:ascii="Times New Roman" w:hAnsi="Times New Roman" w:cs="Times New Roman"/>
                <w:sz w:val="24"/>
                <w:szCs w:val="24"/>
              </w:rPr>
              <w:t xml:space="preserve"> un </w:t>
            </w:r>
            <w:proofErr w:type="spellStart"/>
            <w:r w:rsidRPr="002F33D3">
              <w:rPr>
                <w:rFonts w:ascii="Times New Roman" w:hAnsi="Times New Roman" w:cs="Times New Roman"/>
                <w:sz w:val="24"/>
                <w:szCs w:val="24"/>
              </w:rPr>
              <w:t>līdzdalības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prasmes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izglītojamo</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iesaistīšanu</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sasniedzamā</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rezultāta</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noskaidrošanā</w:t>
            </w:r>
            <w:proofErr w:type="spellEnd"/>
            <w:r w:rsidRPr="002F33D3">
              <w:rPr>
                <w:rFonts w:ascii="Times New Roman" w:hAnsi="Times New Roman" w:cs="Times New Roman"/>
                <w:sz w:val="24"/>
                <w:szCs w:val="24"/>
              </w:rPr>
              <w:t xml:space="preserve"> un </w:t>
            </w:r>
            <w:proofErr w:type="spellStart"/>
            <w:r w:rsidRPr="002F33D3">
              <w:rPr>
                <w:rFonts w:ascii="Times New Roman" w:hAnsi="Times New Roman" w:cs="Times New Roman"/>
                <w:sz w:val="24"/>
                <w:szCs w:val="24"/>
              </w:rPr>
              <w:t>mērķtiecīgas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atgriezeniskās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saites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sniegšanā</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katram</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skolēnam</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mācību</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stundas</w:t>
            </w:r>
            <w:proofErr w:type="spellEnd"/>
            <w:r w:rsidRPr="002F33D3">
              <w:rPr>
                <w:rFonts w:ascii="Times New Roman" w:hAnsi="Times New Roman" w:cs="Times New Roman"/>
                <w:sz w:val="24"/>
                <w:szCs w:val="24"/>
              </w:rPr>
              <w:t xml:space="preserve"> </w:t>
            </w:r>
            <w:proofErr w:type="spellStart"/>
            <w:r w:rsidRPr="002F33D3">
              <w:rPr>
                <w:rFonts w:ascii="Times New Roman" w:hAnsi="Times New Roman" w:cs="Times New Roman"/>
                <w:sz w:val="24"/>
                <w:szCs w:val="24"/>
              </w:rPr>
              <w:t>laikā</w:t>
            </w:r>
            <w:proofErr w:type="spellEnd"/>
            <w:r w:rsidRPr="002F33D3">
              <w:rPr>
                <w:rFonts w:ascii="Times New Roman" w:hAnsi="Times New Roman" w:cs="Times New Roman"/>
                <w:sz w:val="24"/>
                <w:szCs w:val="24"/>
              </w:rPr>
              <w:t>.</w:t>
            </w:r>
          </w:p>
        </w:tc>
        <w:tc>
          <w:tcPr>
            <w:tcW w:w="4961" w:type="dxa"/>
          </w:tcPr>
          <w:p w14:paraId="1C1FF911" w14:textId="77777777" w:rsidR="00F617FE" w:rsidRPr="009639C5" w:rsidRDefault="00F617FE" w:rsidP="009639C5">
            <w:pPr>
              <w:spacing w:after="0" w:line="240" w:lineRule="auto"/>
              <w:jc w:val="both"/>
              <w:rPr>
                <w:rFonts w:ascii="Times New Roman" w:hAnsi="Times New Roman" w:cs="Times New Roman"/>
                <w:sz w:val="24"/>
                <w:szCs w:val="24"/>
              </w:rPr>
            </w:pPr>
            <w:proofErr w:type="spellStart"/>
            <w:r w:rsidRPr="009639C5">
              <w:rPr>
                <w:rFonts w:ascii="Times New Roman" w:hAnsi="Times New Roman" w:cs="Times New Roman"/>
                <w:sz w:val="24"/>
                <w:szCs w:val="24"/>
              </w:rPr>
              <w:t>Mācību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stundu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vērošanas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materiāli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liecina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ka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gandrīz</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visi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pedagogi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prot</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formulēt</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sasniedzamo</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rezultātu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Daudzi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pedagogi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virzoši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veic</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sasniedzamā</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rezultāta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analīzi</w:t>
            </w:r>
            <w:proofErr w:type="spellEnd"/>
            <w:r w:rsidRPr="009639C5">
              <w:rPr>
                <w:rFonts w:ascii="Times New Roman" w:hAnsi="Times New Roman" w:cs="Times New Roman"/>
                <w:sz w:val="24"/>
                <w:szCs w:val="24"/>
              </w:rPr>
              <w:t>.</w:t>
            </w:r>
          </w:p>
          <w:p w14:paraId="11A2BF85" w14:textId="77777777" w:rsidR="00F617FE" w:rsidRPr="009639C5" w:rsidRDefault="00F617FE" w:rsidP="009639C5">
            <w:pPr>
              <w:spacing w:after="0" w:line="240" w:lineRule="auto"/>
              <w:jc w:val="both"/>
              <w:rPr>
                <w:rFonts w:ascii="Times New Roman" w:hAnsi="Times New Roman" w:cs="Times New Roman"/>
                <w:sz w:val="24"/>
                <w:szCs w:val="24"/>
              </w:rPr>
            </w:pPr>
            <w:proofErr w:type="spellStart"/>
            <w:r w:rsidRPr="009639C5">
              <w:rPr>
                <w:rFonts w:ascii="Times New Roman" w:hAnsi="Times New Roman" w:cs="Times New Roman"/>
                <w:sz w:val="24"/>
                <w:szCs w:val="24"/>
              </w:rPr>
              <w:t>Pedagogi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dalās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pieredzē</w:t>
            </w:r>
            <w:proofErr w:type="spellEnd"/>
            <w:r w:rsidRPr="009639C5">
              <w:rPr>
                <w:rFonts w:ascii="Times New Roman" w:hAnsi="Times New Roman" w:cs="Times New Roman"/>
                <w:sz w:val="24"/>
                <w:szCs w:val="24"/>
              </w:rPr>
              <w:t xml:space="preserve"> MK </w:t>
            </w:r>
            <w:proofErr w:type="spellStart"/>
            <w:r w:rsidRPr="009639C5">
              <w:rPr>
                <w:rFonts w:ascii="Times New Roman" w:hAnsi="Times New Roman" w:cs="Times New Roman"/>
                <w:sz w:val="24"/>
                <w:szCs w:val="24"/>
              </w:rPr>
              <w:t>sēdēs</w:t>
            </w:r>
            <w:proofErr w:type="spellEnd"/>
            <w:r w:rsidRPr="009639C5">
              <w:rPr>
                <w:rFonts w:ascii="Times New Roman" w:hAnsi="Times New Roman" w:cs="Times New Roman"/>
                <w:sz w:val="24"/>
                <w:szCs w:val="24"/>
              </w:rPr>
              <w:t>.</w:t>
            </w:r>
          </w:p>
          <w:p w14:paraId="2B9A0997" w14:textId="77777777" w:rsidR="00F617FE" w:rsidRPr="009639C5" w:rsidRDefault="00F617FE" w:rsidP="009639C5">
            <w:pPr>
              <w:spacing w:after="0" w:line="240" w:lineRule="auto"/>
              <w:jc w:val="both"/>
              <w:rPr>
                <w:rFonts w:ascii="Times New Roman" w:hAnsi="Times New Roman" w:cs="Times New Roman"/>
                <w:sz w:val="24"/>
                <w:szCs w:val="24"/>
              </w:rPr>
            </w:pPr>
            <w:proofErr w:type="spellStart"/>
            <w:r w:rsidRPr="009639C5">
              <w:rPr>
                <w:rFonts w:ascii="Times New Roman" w:hAnsi="Times New Roman" w:cs="Times New Roman"/>
                <w:sz w:val="24"/>
                <w:szCs w:val="24"/>
              </w:rPr>
              <w:t>Visi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pedagogi</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veic</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katra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skolēna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mācību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izaugsmes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dinamikas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analīzi</w:t>
            </w:r>
            <w:proofErr w:type="spellEnd"/>
            <w:r w:rsidRPr="009639C5">
              <w:rPr>
                <w:rFonts w:ascii="Times New Roman" w:hAnsi="Times New Roman" w:cs="Times New Roman"/>
                <w:sz w:val="24"/>
                <w:szCs w:val="24"/>
              </w:rPr>
              <w:t>.</w:t>
            </w:r>
          </w:p>
          <w:p w14:paraId="0423301F" w14:textId="4B6373F6" w:rsidR="002F33D3" w:rsidRDefault="00F617FE" w:rsidP="009639C5">
            <w:pPr>
              <w:spacing w:after="0" w:line="240" w:lineRule="auto"/>
              <w:jc w:val="both"/>
              <w:rPr>
                <w:rFonts w:ascii="Times New Roman" w:hAnsi="Times New Roman" w:cs="Times New Roman"/>
                <w:sz w:val="24"/>
                <w:szCs w:val="24"/>
              </w:rPr>
            </w:pPr>
            <w:proofErr w:type="spellStart"/>
            <w:r w:rsidRPr="009639C5">
              <w:rPr>
                <w:rFonts w:ascii="Times New Roman" w:hAnsi="Times New Roman" w:cs="Times New Roman"/>
                <w:sz w:val="24"/>
                <w:szCs w:val="24"/>
              </w:rPr>
              <w:t>Lielāk</w:t>
            </w:r>
            <w:r w:rsidR="003D4BD7">
              <w:rPr>
                <w:rFonts w:ascii="Times New Roman" w:hAnsi="Times New Roman" w:cs="Times New Roman"/>
                <w:sz w:val="24"/>
                <w:szCs w:val="24"/>
              </w:rPr>
              <w:t>ā</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daļa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skolēnu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aptaujā</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nor</w:t>
            </w:r>
            <w:r w:rsidR="003D4BD7">
              <w:rPr>
                <w:rFonts w:ascii="Times New Roman" w:hAnsi="Times New Roman" w:cs="Times New Roman"/>
                <w:sz w:val="24"/>
                <w:szCs w:val="24"/>
              </w:rPr>
              <w:t>ā</w:t>
            </w:r>
            <w:r w:rsidRPr="009639C5">
              <w:rPr>
                <w:rFonts w:ascii="Times New Roman" w:hAnsi="Times New Roman" w:cs="Times New Roman"/>
                <w:sz w:val="24"/>
                <w:szCs w:val="24"/>
              </w:rPr>
              <w:t>da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ka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skaidrs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sasniedzamais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rezultāts</w:t>
            </w:r>
            <w:proofErr w:type="spellEnd"/>
            <w:r w:rsidRPr="009639C5">
              <w:rPr>
                <w:rFonts w:ascii="Times New Roman" w:hAnsi="Times New Roman" w:cs="Times New Roman"/>
                <w:sz w:val="24"/>
                <w:szCs w:val="24"/>
              </w:rPr>
              <w:t xml:space="preserve"> un </w:t>
            </w:r>
            <w:proofErr w:type="spellStart"/>
            <w:r w:rsidRPr="009639C5">
              <w:rPr>
                <w:rFonts w:ascii="Times New Roman" w:hAnsi="Times New Roman" w:cs="Times New Roman"/>
                <w:sz w:val="24"/>
                <w:szCs w:val="24"/>
              </w:rPr>
              <w:t>atgriezeniskās</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saite</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mācību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stundā</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paaugstina</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viņu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motivāciju</w:t>
            </w:r>
            <w:proofErr w:type="spellEnd"/>
            <w:r w:rsidRPr="009639C5">
              <w:rPr>
                <w:rFonts w:ascii="Times New Roman" w:hAnsi="Times New Roman" w:cs="Times New Roman"/>
                <w:sz w:val="24"/>
                <w:szCs w:val="24"/>
              </w:rPr>
              <w:t xml:space="preserve"> </w:t>
            </w:r>
            <w:proofErr w:type="spellStart"/>
            <w:r w:rsidRPr="009639C5">
              <w:rPr>
                <w:rFonts w:ascii="Times New Roman" w:hAnsi="Times New Roman" w:cs="Times New Roman"/>
                <w:sz w:val="24"/>
                <w:szCs w:val="24"/>
              </w:rPr>
              <w:t>mācīties</w:t>
            </w:r>
            <w:proofErr w:type="spellEnd"/>
            <w:r w:rsidRPr="009639C5">
              <w:rPr>
                <w:rFonts w:ascii="Times New Roman" w:hAnsi="Times New Roman" w:cs="Times New Roman"/>
                <w:sz w:val="24"/>
                <w:szCs w:val="24"/>
              </w:rPr>
              <w:t>.</w:t>
            </w:r>
          </w:p>
          <w:p w14:paraId="0EEE210E" w14:textId="77777777" w:rsidR="009639C5" w:rsidRDefault="009639C5" w:rsidP="00963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80% </w:t>
            </w:r>
            <w:proofErr w:type="spellStart"/>
            <w:r>
              <w:rPr>
                <w:rFonts w:ascii="Times New Roman" w:hAnsi="Times New Roman" w:cs="Times New Roman"/>
                <w:sz w:val="24"/>
                <w:szCs w:val="24"/>
              </w:rPr>
              <w:t>skolēnu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aptaujā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noradīja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viņiem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pārsvarā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pozitīvas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drīzāk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pozitīvas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sajūtas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mācoties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pēc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pilnveodotā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satura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pieejas</w:t>
            </w:r>
            <w:proofErr w:type="spellEnd"/>
            <w:r>
              <w:rPr>
                <w:rFonts w:ascii="Times New Roman" w:hAnsi="Times New Roman" w:cs="Times New Roman"/>
                <w:sz w:val="24"/>
                <w:szCs w:val="24"/>
              </w:rPr>
              <w:t>.</w:t>
            </w:r>
          </w:p>
          <w:p w14:paraId="1B924321" w14:textId="4695DA0C" w:rsidR="009639C5" w:rsidRPr="009639C5" w:rsidRDefault="009639C5" w:rsidP="00963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proofErr w:type="spellStart"/>
            <w:r>
              <w:rPr>
                <w:rFonts w:ascii="Times New Roman" w:hAnsi="Times New Roman" w:cs="Times New Roman"/>
                <w:sz w:val="24"/>
                <w:szCs w:val="24"/>
              </w:rPr>
              <w:t>skolēnu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jūtas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droš</w:t>
            </w:r>
            <w:r w:rsidR="004F6722">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neskaidrību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gadījumā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pajautāt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skolotājiem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darbiniekiem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jautājumus</w:t>
            </w:r>
            <w:proofErr w:type="spellEnd"/>
            <w:r>
              <w:rPr>
                <w:rFonts w:ascii="Times New Roman" w:hAnsi="Times New Roman" w:cs="Times New Roman"/>
                <w:sz w:val="24"/>
                <w:szCs w:val="24"/>
              </w:rPr>
              <w:t>.</w:t>
            </w:r>
          </w:p>
        </w:tc>
      </w:tr>
      <w:tr w:rsidR="00F25DF4" w:rsidRPr="00F62F55" w14:paraId="4B5967A8" w14:textId="77777777" w:rsidTr="009639C5">
        <w:trPr>
          <w:trHeight w:val="4952"/>
        </w:trPr>
        <w:tc>
          <w:tcPr>
            <w:tcW w:w="1710" w:type="dxa"/>
          </w:tcPr>
          <w:p w14:paraId="0EACD7A7" w14:textId="27ECB3E6" w:rsidR="00F25DF4" w:rsidRPr="00F62F55" w:rsidRDefault="00C124F1" w:rsidP="00D1173D">
            <w:pPr>
              <w:overflowPunct w:val="0"/>
              <w:autoSpaceDE w:val="0"/>
              <w:autoSpaceDN w:val="0"/>
              <w:adjustRightInd w:val="0"/>
              <w:spacing w:before="120" w:line="276" w:lineRule="auto"/>
              <w:rPr>
                <w:rFonts w:ascii="Times New Roman" w:hAnsi="Times New Roman" w:cs="Times New Roman"/>
                <w:b/>
                <w:sz w:val="24"/>
                <w:szCs w:val="24"/>
              </w:rPr>
            </w:pPr>
            <w:proofErr w:type="spellStart"/>
            <w:r>
              <w:rPr>
                <w:rFonts w:ascii="Times New Roman" w:hAnsi="Times New Roman" w:cs="Times New Roman"/>
                <w:b/>
                <w:sz w:val="24"/>
                <w:szCs w:val="24"/>
              </w:rPr>
              <w:t>Atbalsts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izglītojamiem</w:t>
            </w:r>
            <w:proofErr w:type="spellEnd"/>
          </w:p>
        </w:tc>
        <w:tc>
          <w:tcPr>
            <w:tcW w:w="3252" w:type="dxa"/>
          </w:tcPr>
          <w:p w14:paraId="26B91E95" w14:textId="77777777" w:rsidR="00C124F1" w:rsidRDefault="00C124F1" w:rsidP="00C124F1">
            <w:pPr>
              <w:overflowPunct w:val="0"/>
              <w:autoSpaceDE w:val="0"/>
              <w:autoSpaceDN w:val="0"/>
              <w:adjustRightInd w:val="0"/>
              <w:spacing w:after="0" w:line="276" w:lineRule="auto"/>
              <w:rPr>
                <w:rFonts w:ascii="Times New Roman" w:hAnsi="Times New Roman" w:cs="Times New Roman"/>
                <w:sz w:val="24"/>
                <w:szCs w:val="24"/>
              </w:rPr>
            </w:pPr>
            <w:proofErr w:type="spellStart"/>
            <w:r w:rsidRPr="003D0A59">
              <w:rPr>
                <w:rFonts w:ascii="Times New Roman" w:hAnsi="Times New Roman" w:cs="Times New Roman"/>
                <w:sz w:val="24"/>
                <w:szCs w:val="24"/>
              </w:rPr>
              <w:t>Prioritāte</w:t>
            </w:r>
            <w:proofErr w:type="spellEnd"/>
            <w:r w:rsidRPr="003D0A59">
              <w:rPr>
                <w:rFonts w:ascii="Times New Roman" w:hAnsi="Times New Roman" w:cs="Times New Roman"/>
                <w:sz w:val="24"/>
                <w:szCs w:val="24"/>
              </w:rPr>
              <w:t xml:space="preserve">: </w:t>
            </w:r>
          </w:p>
          <w:p w14:paraId="26D7104C" w14:textId="77777777" w:rsidR="00C124F1" w:rsidRPr="003D0A59" w:rsidRDefault="00C124F1" w:rsidP="00C124F1">
            <w:pPr>
              <w:overflowPunct w:val="0"/>
              <w:autoSpaceDE w:val="0"/>
              <w:autoSpaceDN w:val="0"/>
              <w:adjustRightInd w:val="0"/>
              <w:spacing w:after="0" w:line="276" w:lineRule="auto"/>
              <w:rPr>
                <w:rFonts w:ascii="Times New Roman" w:hAnsi="Times New Roman" w:cs="Times New Roman"/>
                <w:sz w:val="24"/>
                <w:szCs w:val="24"/>
              </w:rPr>
            </w:pPr>
            <w:proofErr w:type="spellStart"/>
            <w:r w:rsidRPr="003D0A59">
              <w:rPr>
                <w:rFonts w:ascii="Times New Roman" w:hAnsi="Times New Roman" w:cs="Times New Roman"/>
                <w:sz w:val="24"/>
                <w:szCs w:val="24"/>
              </w:rPr>
              <w:t>Izglītojamo</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individuālo</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vajadzību</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ievērošana</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attīstīšana</w:t>
            </w:r>
            <w:proofErr w:type="spellEnd"/>
            <w:r w:rsidRPr="003D0A59">
              <w:rPr>
                <w:rFonts w:ascii="Times New Roman" w:hAnsi="Times New Roman" w:cs="Times New Roman"/>
                <w:sz w:val="24"/>
                <w:szCs w:val="24"/>
              </w:rPr>
              <w:t xml:space="preserve"> un </w:t>
            </w:r>
            <w:proofErr w:type="spellStart"/>
            <w:r w:rsidRPr="003D0A59">
              <w:rPr>
                <w:rFonts w:ascii="Times New Roman" w:hAnsi="Times New Roman" w:cs="Times New Roman"/>
                <w:sz w:val="24"/>
                <w:szCs w:val="24"/>
              </w:rPr>
              <w:t>personības</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izaugsmes</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veicināšana</w:t>
            </w:r>
            <w:proofErr w:type="spellEnd"/>
            <w:r w:rsidRPr="003D0A59">
              <w:rPr>
                <w:rFonts w:ascii="Times New Roman" w:hAnsi="Times New Roman" w:cs="Times New Roman"/>
                <w:sz w:val="24"/>
                <w:szCs w:val="24"/>
              </w:rPr>
              <w:t>.</w:t>
            </w:r>
          </w:p>
          <w:p w14:paraId="2399091B" w14:textId="77777777" w:rsidR="00C124F1" w:rsidRDefault="00C124F1" w:rsidP="00C124F1">
            <w:pPr>
              <w:overflowPunct w:val="0"/>
              <w:autoSpaceDE w:val="0"/>
              <w:autoSpaceDN w:val="0"/>
              <w:adjustRightInd w:val="0"/>
              <w:spacing w:after="0" w:line="276" w:lineRule="auto"/>
              <w:rPr>
                <w:rFonts w:ascii="Times New Roman" w:hAnsi="Times New Roman" w:cs="Times New Roman"/>
                <w:sz w:val="24"/>
                <w:szCs w:val="24"/>
              </w:rPr>
            </w:pPr>
            <w:proofErr w:type="spellStart"/>
            <w:r w:rsidRPr="003D0A59">
              <w:rPr>
                <w:rFonts w:ascii="Times New Roman" w:hAnsi="Times New Roman" w:cs="Times New Roman"/>
                <w:sz w:val="24"/>
                <w:szCs w:val="24"/>
              </w:rPr>
              <w:t>Mērķis</w:t>
            </w:r>
            <w:proofErr w:type="spellEnd"/>
            <w:r w:rsidRPr="003D0A59">
              <w:rPr>
                <w:rFonts w:ascii="Times New Roman" w:hAnsi="Times New Roman" w:cs="Times New Roman"/>
                <w:sz w:val="24"/>
                <w:szCs w:val="24"/>
              </w:rPr>
              <w:t xml:space="preserve">: </w:t>
            </w:r>
          </w:p>
          <w:p w14:paraId="17D9CE7A" w14:textId="40FF0DF3" w:rsidR="00F25DF4" w:rsidRPr="002F33D3" w:rsidRDefault="00C124F1" w:rsidP="00C124F1">
            <w:pPr>
              <w:overflowPunct w:val="0"/>
              <w:autoSpaceDE w:val="0"/>
              <w:autoSpaceDN w:val="0"/>
              <w:adjustRightInd w:val="0"/>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Pilnveidot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atbalsta</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sistēmu</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izglītojamo</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individuālajā</w:t>
            </w:r>
            <w:proofErr w:type="spellEnd"/>
            <w:r w:rsidRPr="003D0A59">
              <w:rPr>
                <w:rFonts w:ascii="Times New Roman" w:hAnsi="Times New Roman" w:cs="Times New Roman"/>
                <w:sz w:val="24"/>
                <w:szCs w:val="24"/>
              </w:rPr>
              <w:t xml:space="preserve"> </w:t>
            </w:r>
            <w:proofErr w:type="spellStart"/>
            <w:r w:rsidRPr="003D0A59">
              <w:rPr>
                <w:rFonts w:ascii="Times New Roman" w:hAnsi="Times New Roman" w:cs="Times New Roman"/>
                <w:sz w:val="24"/>
                <w:szCs w:val="24"/>
              </w:rPr>
              <w:t>izaugsmē</w:t>
            </w:r>
            <w:proofErr w:type="spellEnd"/>
            <w:r w:rsidRPr="003D0A59">
              <w:rPr>
                <w:rFonts w:ascii="Times New Roman" w:hAnsi="Times New Roman" w:cs="Times New Roman"/>
                <w:sz w:val="24"/>
                <w:szCs w:val="24"/>
              </w:rPr>
              <w:t>.</w:t>
            </w:r>
          </w:p>
        </w:tc>
        <w:tc>
          <w:tcPr>
            <w:tcW w:w="4961" w:type="dxa"/>
          </w:tcPr>
          <w:p w14:paraId="703616DC" w14:textId="77777777" w:rsidR="00C124F1" w:rsidRDefault="00C124F1" w:rsidP="00C124F1">
            <w:pPr>
              <w:spacing w:after="0"/>
              <w:jc w:val="both"/>
              <w:rPr>
                <w:rFonts w:ascii="Times New Roman" w:hAnsi="Times New Roman" w:cs="Times New Roman"/>
                <w:sz w:val="24"/>
                <w:szCs w:val="24"/>
              </w:rPr>
            </w:pPr>
            <w:proofErr w:type="spellStart"/>
            <w:r>
              <w:rPr>
                <w:rFonts w:ascii="Times New Roman" w:hAnsi="Times New Roman" w:cs="Times New Roman"/>
                <w:color w:val="000000"/>
                <w:sz w:val="24"/>
                <w:szCs w:val="24"/>
              </w:rPr>
              <w:t>Skolā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izstrādāta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kārtība</w:t>
            </w:r>
            <w:proofErr w:type="spellEnd"/>
            <w:r>
              <w:rPr>
                <w:rFonts w:ascii="Times New Roman" w:hAnsi="Times New Roman" w:cs="Times New Roman"/>
                <w:color w:val="000000"/>
                <w:sz w:val="24"/>
                <w:szCs w:val="24"/>
              </w:rPr>
              <w:t xml:space="preserve"> </w:t>
            </w:r>
            <w:r w:rsidRPr="00457929">
              <w:rPr>
                <w:rFonts w:ascii="Times New Roman" w:hAnsi="Times New Roman" w:cs="Times New Roman"/>
                <w:color w:val="000000"/>
                <w:sz w:val="24"/>
                <w:szCs w:val="24"/>
              </w:rPr>
              <w:t>“</w:t>
            </w:r>
            <w:proofErr w:type="spellStart"/>
            <w:r w:rsidRPr="00457929">
              <w:rPr>
                <w:rFonts w:ascii="Times New Roman" w:hAnsi="Times New Roman" w:cs="Times New Roman"/>
                <w:sz w:val="24"/>
                <w:szCs w:val="24"/>
              </w:rPr>
              <w:t>Tiskādu</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vidusskolas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izglītojamo</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speciālo</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vajadzību</w:t>
            </w:r>
            <w:proofErr w:type="spellEnd"/>
            <w:r w:rsidRPr="00457929">
              <w:rPr>
                <w:rFonts w:ascii="Times New Roman" w:hAnsi="Times New Roman" w:cs="Times New Roman"/>
                <w:sz w:val="24"/>
                <w:szCs w:val="24"/>
              </w:rPr>
              <w:t xml:space="preserve"> </w:t>
            </w:r>
            <w:proofErr w:type="spellStart"/>
            <w:proofErr w:type="gramStart"/>
            <w:r w:rsidRPr="00457929">
              <w:rPr>
                <w:rFonts w:ascii="Times New Roman" w:hAnsi="Times New Roman" w:cs="Times New Roman"/>
                <w:sz w:val="24"/>
                <w:szCs w:val="24"/>
              </w:rPr>
              <w:t>noteikšanas</w:t>
            </w:r>
            <w:proofErr w:type="spellEnd"/>
            <w:r w:rsidRPr="00457929">
              <w:rPr>
                <w:rFonts w:ascii="Times New Roman" w:hAnsi="Times New Roman" w:cs="Times New Roman"/>
                <w:sz w:val="24"/>
                <w:szCs w:val="24"/>
              </w:rPr>
              <w:t xml:space="preserve">  un</w:t>
            </w:r>
            <w:proofErr w:type="gram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individuālā</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izglītības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programmas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apguves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plāna</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izstrādes</w:t>
            </w:r>
            <w:proofErr w:type="spellEnd"/>
            <w:r w:rsidRPr="00457929">
              <w:rPr>
                <w:rFonts w:ascii="Times New Roman" w:hAnsi="Times New Roman" w:cs="Times New Roman"/>
                <w:sz w:val="24"/>
                <w:szCs w:val="24"/>
              </w:rPr>
              <w:t xml:space="preserve"> un </w:t>
            </w:r>
            <w:proofErr w:type="spellStart"/>
            <w:r w:rsidRPr="00457929">
              <w:rPr>
                <w:rFonts w:ascii="Times New Roman" w:hAnsi="Times New Roman" w:cs="Times New Roman"/>
                <w:sz w:val="24"/>
                <w:szCs w:val="24"/>
              </w:rPr>
              <w:t>īstenošanas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kārtība</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izglītojamajiem</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ar</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speciālajām</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vajadzībām</w:t>
            </w:r>
            <w:proofErr w:type="spellEnd"/>
            <w:r w:rsidRPr="00457929">
              <w:rPr>
                <w:rFonts w:ascii="Times New Roman" w:hAnsi="Times New Roman" w:cs="Times New Roman"/>
                <w:sz w:val="24"/>
                <w:szCs w:val="24"/>
              </w:rPr>
              <w:t>.”</w:t>
            </w:r>
          </w:p>
          <w:p w14:paraId="6617EF9A" w14:textId="5EE274A9" w:rsidR="00C124F1" w:rsidRDefault="00C124F1" w:rsidP="00C124F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nepieciešams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izstrādāti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individuālie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plāni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plānu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izstrādāšanā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iesaistīti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vecāki</w:t>
            </w:r>
            <w:proofErr w:type="spellEnd"/>
            <w:r>
              <w:rPr>
                <w:rFonts w:ascii="Times New Roman" w:hAnsi="Times New Roman" w:cs="Times New Roman"/>
                <w:sz w:val="24"/>
                <w:szCs w:val="24"/>
              </w:rPr>
              <w:t>.</w:t>
            </w:r>
          </w:p>
          <w:p w14:paraId="3F4FE68C" w14:textId="77777777" w:rsidR="00C124F1" w:rsidRDefault="00C124F1" w:rsidP="00C124F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Skolā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talantīgajiem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mācībās</w:t>
            </w:r>
            <w:proofErr w:type="spellEnd"/>
            <w:r>
              <w:rPr>
                <w:rFonts w:ascii="Times New Roman" w:hAnsi="Times New Roman" w:cs="Times New Roman"/>
                <w:sz w:val="24"/>
                <w:szCs w:val="24"/>
              </w:rPr>
              <w:t>.</w:t>
            </w:r>
          </w:p>
          <w:p w14:paraId="774C6F82" w14:textId="77777777" w:rsidR="00C124F1" w:rsidRDefault="00C124F1" w:rsidP="00C124F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Individuālais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atbalsts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šādu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Eiropas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Sociālā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īstenošanas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ietvaros</w:t>
            </w:r>
            <w:proofErr w:type="spellEnd"/>
            <w:r>
              <w:rPr>
                <w:rFonts w:ascii="Times New Roman" w:hAnsi="Times New Roman" w:cs="Times New Roman"/>
                <w:sz w:val="24"/>
                <w:szCs w:val="24"/>
              </w:rPr>
              <w:t xml:space="preserve">: </w:t>
            </w:r>
            <w:r w:rsidRPr="00457929">
              <w:rPr>
                <w:rFonts w:ascii="Times New Roman" w:hAnsi="Times New Roman" w:cs="Times New Roman"/>
                <w:sz w:val="24"/>
                <w:szCs w:val="24"/>
              </w:rPr>
              <w:t>„</w:t>
            </w:r>
            <w:proofErr w:type="spellStart"/>
            <w:r w:rsidRPr="00457929">
              <w:rPr>
                <w:rFonts w:ascii="Times New Roman" w:hAnsi="Times New Roman" w:cs="Times New Roman"/>
                <w:sz w:val="24"/>
                <w:szCs w:val="24"/>
              </w:rPr>
              <w:t>Atbalsts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priekšlaicīgas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mācību</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pārtraukšanas</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samazināšanai</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projekta</w:t>
            </w:r>
            <w:proofErr w:type="spellEnd"/>
            <w:r w:rsidRPr="00457929">
              <w:rPr>
                <w:rFonts w:ascii="Times New Roman" w:hAnsi="Times New Roman" w:cs="Times New Roman"/>
                <w:sz w:val="24"/>
                <w:szCs w:val="24"/>
              </w:rPr>
              <w:t xml:space="preserve"> </w:t>
            </w:r>
            <w:proofErr w:type="spellStart"/>
            <w:r w:rsidRPr="00457929">
              <w:rPr>
                <w:rFonts w:ascii="Times New Roman" w:hAnsi="Times New Roman" w:cs="Times New Roman"/>
                <w:sz w:val="24"/>
                <w:szCs w:val="24"/>
              </w:rPr>
              <w:t>numurs</w:t>
            </w:r>
            <w:proofErr w:type="spellEnd"/>
            <w:r w:rsidRPr="00457929">
              <w:rPr>
                <w:rFonts w:ascii="Times New Roman" w:hAnsi="Times New Roman" w:cs="Times New Roman"/>
                <w:sz w:val="24"/>
                <w:szCs w:val="24"/>
              </w:rPr>
              <w:t xml:space="preserve"> 8.3.4.0/16/I/</w:t>
            </w:r>
            <w:proofErr w:type="gramStart"/>
            <w:r w:rsidRPr="00457929">
              <w:rPr>
                <w:rFonts w:ascii="Times New Roman" w:hAnsi="Times New Roman" w:cs="Times New Roman"/>
                <w:sz w:val="24"/>
                <w:szCs w:val="24"/>
              </w:rPr>
              <w:t>001</w:t>
            </w:r>
            <w:r>
              <w:rPr>
                <w:rFonts w:ascii="Times New Roman" w:hAnsi="Times New Roman" w:cs="Times New Roman"/>
                <w:sz w:val="24"/>
                <w:szCs w:val="24"/>
              </w:rPr>
              <w:t xml:space="preserve">,  </w:t>
            </w:r>
            <w:r w:rsidRPr="00F25DF4">
              <w:rPr>
                <w:rFonts w:ascii="Times New Roman" w:hAnsi="Times New Roman" w:cs="Times New Roman"/>
                <w:sz w:val="24"/>
                <w:szCs w:val="24"/>
              </w:rPr>
              <w:t>„</w:t>
            </w:r>
            <w:proofErr w:type="spellStart"/>
            <w:proofErr w:type="gramEnd"/>
            <w:r w:rsidRPr="00F25DF4">
              <w:rPr>
                <w:rFonts w:ascii="Times New Roman" w:hAnsi="Times New Roman" w:cs="Times New Roman"/>
                <w:sz w:val="24"/>
                <w:szCs w:val="24"/>
              </w:rPr>
              <w:t>Atbalsts</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izglītojamo</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individuālo</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kompetenču</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attīstībai</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projekta</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numurs</w:t>
            </w:r>
            <w:proofErr w:type="spellEnd"/>
            <w:r w:rsidRPr="00F25DF4">
              <w:rPr>
                <w:rFonts w:ascii="Times New Roman" w:hAnsi="Times New Roman" w:cs="Times New Roman"/>
                <w:sz w:val="24"/>
                <w:szCs w:val="24"/>
              </w:rPr>
              <w:t>: 8.3.2.2/16/I/001.</w:t>
            </w:r>
          </w:p>
          <w:p w14:paraId="4A5EC896" w14:textId="77777777" w:rsidR="00C124F1" w:rsidRPr="00F25DF4" w:rsidRDefault="00C124F1" w:rsidP="00C124F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piedāvā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daudzveidīgas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programmas</w:t>
            </w:r>
            <w:proofErr w:type="spellEnd"/>
            <w:r>
              <w:rPr>
                <w:rFonts w:ascii="Times New Roman" w:hAnsi="Times New Roman" w:cs="Times New Roman"/>
                <w:sz w:val="24"/>
                <w:szCs w:val="24"/>
              </w:rPr>
              <w:t>.</w:t>
            </w:r>
          </w:p>
          <w:p w14:paraId="19D2E9A0" w14:textId="3A08B9D0" w:rsidR="00F25DF4" w:rsidRPr="009639C5" w:rsidRDefault="00C124F1" w:rsidP="00C124F1">
            <w:pPr>
              <w:overflowPunct w:val="0"/>
              <w:autoSpaceDE w:val="0"/>
              <w:autoSpaceDN w:val="0"/>
              <w:adjustRightInd w:val="0"/>
              <w:spacing w:after="0"/>
              <w:jc w:val="both"/>
              <w:rPr>
                <w:rFonts w:ascii="Times New Roman" w:hAnsi="Times New Roman" w:cs="Times New Roman"/>
                <w:sz w:val="24"/>
                <w:szCs w:val="24"/>
              </w:rPr>
            </w:pPr>
            <w:proofErr w:type="spellStart"/>
            <w:r w:rsidRPr="00F25DF4">
              <w:rPr>
                <w:rFonts w:ascii="Times New Roman" w:hAnsi="Times New Roman" w:cs="Times New Roman"/>
                <w:sz w:val="24"/>
                <w:szCs w:val="24"/>
              </w:rPr>
              <w:t>Nodrošināts</w:t>
            </w:r>
            <w:proofErr w:type="spellEnd"/>
            <w:r w:rsidRPr="00F25DF4">
              <w:rPr>
                <w:rFonts w:ascii="Times New Roman" w:hAnsi="Times New Roman" w:cs="Times New Roman"/>
                <w:sz w:val="24"/>
                <w:szCs w:val="24"/>
              </w:rPr>
              <w:t xml:space="preserve"> </w:t>
            </w:r>
            <w:proofErr w:type="spellStart"/>
            <w:r w:rsidRPr="00F25DF4">
              <w:rPr>
                <w:rFonts w:ascii="Times New Roman" w:hAnsi="Times New Roman" w:cs="Times New Roman"/>
                <w:sz w:val="24"/>
                <w:szCs w:val="24"/>
              </w:rPr>
              <w:t>individuālais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priekšmetos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klātienes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attālinātā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laikā</w:t>
            </w:r>
            <w:proofErr w:type="spellEnd"/>
            <w:r>
              <w:rPr>
                <w:rFonts w:ascii="Times New Roman" w:hAnsi="Times New Roman" w:cs="Times New Roman"/>
                <w:sz w:val="24"/>
                <w:szCs w:val="24"/>
              </w:rPr>
              <w:t>.</w:t>
            </w:r>
          </w:p>
        </w:tc>
      </w:tr>
    </w:tbl>
    <w:p w14:paraId="11FA07A6" w14:textId="0BA31383" w:rsidR="00F115EA" w:rsidRDefault="00F115EA" w:rsidP="00F115EA">
      <w:pPr>
        <w:pStyle w:val="Sarakstarindkopa"/>
        <w:spacing w:after="0" w:line="240" w:lineRule="auto"/>
        <w:ind w:left="426"/>
        <w:rPr>
          <w:rFonts w:ascii="Times New Roman" w:hAnsi="Times New Roman" w:cs="Times New Roman"/>
          <w:sz w:val="24"/>
          <w:szCs w:val="24"/>
        </w:rPr>
      </w:pPr>
    </w:p>
    <w:p w14:paraId="0A304150" w14:textId="784660CB" w:rsidR="00DE6C23" w:rsidRDefault="00DE6C23" w:rsidP="00F115EA">
      <w:pPr>
        <w:pStyle w:val="Sarakstarindkopa"/>
        <w:spacing w:after="0" w:line="240" w:lineRule="auto"/>
        <w:ind w:left="426"/>
        <w:rPr>
          <w:rFonts w:ascii="Times New Roman" w:hAnsi="Times New Roman" w:cs="Times New Roman"/>
          <w:sz w:val="24"/>
          <w:szCs w:val="24"/>
        </w:rPr>
      </w:pPr>
    </w:p>
    <w:p w14:paraId="3EFC3791" w14:textId="6CEC9E33" w:rsidR="00DE6C23" w:rsidRDefault="00DE6C23" w:rsidP="00F115EA">
      <w:pPr>
        <w:pStyle w:val="Sarakstarindkopa"/>
        <w:spacing w:after="0" w:line="240" w:lineRule="auto"/>
        <w:ind w:left="426"/>
        <w:rPr>
          <w:rFonts w:ascii="Times New Roman" w:hAnsi="Times New Roman" w:cs="Times New Roman"/>
          <w:sz w:val="24"/>
          <w:szCs w:val="24"/>
        </w:rPr>
      </w:pPr>
    </w:p>
    <w:p w14:paraId="4C7DF347" w14:textId="16EAC23D" w:rsidR="00DE6C23" w:rsidRDefault="00DE6C23" w:rsidP="00F115EA">
      <w:pPr>
        <w:pStyle w:val="Sarakstarindkopa"/>
        <w:spacing w:after="0" w:line="240" w:lineRule="auto"/>
        <w:ind w:left="426"/>
        <w:rPr>
          <w:rFonts w:ascii="Times New Roman" w:hAnsi="Times New Roman" w:cs="Times New Roman"/>
          <w:sz w:val="24"/>
          <w:szCs w:val="24"/>
        </w:rPr>
      </w:pPr>
    </w:p>
    <w:p w14:paraId="472A50A9" w14:textId="3D654D92" w:rsidR="00DE6C23" w:rsidRDefault="00DE6C23" w:rsidP="00F115EA">
      <w:pPr>
        <w:pStyle w:val="Sarakstarindkopa"/>
        <w:spacing w:after="0" w:line="240" w:lineRule="auto"/>
        <w:ind w:left="426"/>
        <w:rPr>
          <w:rFonts w:ascii="Times New Roman" w:hAnsi="Times New Roman" w:cs="Times New Roman"/>
          <w:sz w:val="24"/>
          <w:szCs w:val="24"/>
        </w:rPr>
      </w:pPr>
    </w:p>
    <w:p w14:paraId="7D31190B" w14:textId="0BBED9FF" w:rsidR="00DE6C23" w:rsidRDefault="00DE6C23" w:rsidP="00F115EA">
      <w:pPr>
        <w:pStyle w:val="Sarakstarindkopa"/>
        <w:spacing w:after="0" w:line="240" w:lineRule="auto"/>
        <w:ind w:left="426"/>
        <w:rPr>
          <w:rFonts w:ascii="Times New Roman" w:hAnsi="Times New Roman" w:cs="Times New Roman"/>
          <w:sz w:val="24"/>
          <w:szCs w:val="24"/>
        </w:rPr>
      </w:pPr>
    </w:p>
    <w:p w14:paraId="33BDBAC5" w14:textId="77777777" w:rsidR="00DE6C23" w:rsidRPr="00CF5197" w:rsidRDefault="00DE6C23" w:rsidP="00F115EA">
      <w:pPr>
        <w:pStyle w:val="Sarakstarindkopa"/>
        <w:spacing w:after="0" w:line="240" w:lineRule="auto"/>
        <w:ind w:left="426"/>
        <w:rPr>
          <w:rFonts w:ascii="Times New Roman" w:hAnsi="Times New Roman" w:cs="Times New Roman"/>
          <w:sz w:val="24"/>
          <w:szCs w:val="24"/>
        </w:rPr>
      </w:pPr>
    </w:p>
    <w:p w14:paraId="14F7AA17" w14:textId="262C46C1" w:rsidR="00166882" w:rsidRPr="00DE6C23" w:rsidRDefault="00166882" w:rsidP="00DE6C23">
      <w:pPr>
        <w:pStyle w:val="Sarakstarindkopa"/>
        <w:numPr>
          <w:ilvl w:val="0"/>
          <w:numId w:val="2"/>
        </w:numPr>
        <w:spacing w:after="0" w:line="240" w:lineRule="auto"/>
        <w:jc w:val="center"/>
        <w:rPr>
          <w:rFonts w:ascii="Times New Roman" w:hAnsi="Times New Roman" w:cs="Times New Roman"/>
          <w:b/>
          <w:bCs/>
          <w:sz w:val="24"/>
          <w:szCs w:val="24"/>
          <w:lang w:val="lv-LV"/>
        </w:rPr>
      </w:pPr>
      <w:r w:rsidRPr="00DE6C23">
        <w:rPr>
          <w:rFonts w:ascii="Times New Roman" w:hAnsi="Times New Roman" w:cs="Times New Roman"/>
          <w:b/>
          <w:bCs/>
          <w:sz w:val="24"/>
          <w:szCs w:val="24"/>
          <w:lang w:val="lv-LV"/>
        </w:rPr>
        <w:lastRenderedPageBreak/>
        <w:t xml:space="preserve">Kritēriju </w:t>
      </w:r>
      <w:proofErr w:type="spellStart"/>
      <w:r w:rsidRPr="00DE6C23">
        <w:rPr>
          <w:rFonts w:ascii="Times New Roman" w:hAnsi="Times New Roman" w:cs="Times New Roman"/>
          <w:b/>
          <w:bCs/>
          <w:sz w:val="24"/>
          <w:szCs w:val="24"/>
          <w:lang w:val="lv-LV"/>
        </w:rPr>
        <w:t>izvērtējums</w:t>
      </w:r>
      <w:proofErr w:type="spellEnd"/>
      <w:r w:rsidRPr="00DE6C23">
        <w:rPr>
          <w:rFonts w:ascii="Times New Roman" w:hAnsi="Times New Roman" w:cs="Times New Roman"/>
          <w:b/>
          <w:bCs/>
          <w:sz w:val="24"/>
          <w:szCs w:val="24"/>
          <w:lang w:val="lv-LV"/>
        </w:rPr>
        <w:t xml:space="preserve">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5D9E85E0"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tbl>
      <w:tblPr>
        <w:tblStyle w:val="Reatabula"/>
        <w:tblW w:w="9923" w:type="dxa"/>
        <w:tblInd w:w="-147" w:type="dxa"/>
        <w:tblLook w:val="04A0" w:firstRow="1" w:lastRow="0" w:firstColumn="1" w:lastColumn="0" w:noHBand="0" w:noVBand="1"/>
      </w:tblPr>
      <w:tblGrid>
        <w:gridCol w:w="4749"/>
        <w:gridCol w:w="5174"/>
      </w:tblGrid>
      <w:tr w:rsidR="00E45E82" w14:paraId="721B8857" w14:textId="77777777" w:rsidTr="00C124F1">
        <w:tc>
          <w:tcPr>
            <w:tcW w:w="4749" w:type="dxa"/>
          </w:tcPr>
          <w:p w14:paraId="330F0762" w14:textId="77777777" w:rsidR="00E45E82" w:rsidRPr="00F9751E" w:rsidRDefault="00E45E82" w:rsidP="0065588A">
            <w:pPr>
              <w:pStyle w:val="Sarakstarindkopa"/>
              <w:ind w:left="0"/>
              <w:jc w:val="center"/>
              <w:rPr>
                <w:rFonts w:ascii="Times New Roman" w:eastAsia="Times New Roman" w:hAnsi="Times New Roman" w:cs="Times New Roman"/>
                <w:sz w:val="24"/>
                <w:szCs w:val="24"/>
                <w:lang w:val="lv-LV"/>
              </w:rPr>
            </w:pPr>
            <w:r w:rsidRPr="00F9751E">
              <w:rPr>
                <w:rFonts w:ascii="Times New Roman" w:eastAsia="Times New Roman" w:hAnsi="Times New Roman" w:cs="Times New Roman"/>
                <w:sz w:val="24"/>
                <w:szCs w:val="24"/>
                <w:lang w:val="lv-LV"/>
              </w:rPr>
              <w:t>Stiprās puses</w:t>
            </w:r>
          </w:p>
        </w:tc>
        <w:tc>
          <w:tcPr>
            <w:tcW w:w="5174" w:type="dxa"/>
          </w:tcPr>
          <w:p w14:paraId="629B1257" w14:textId="77777777" w:rsidR="00E45E82" w:rsidRPr="00F9751E" w:rsidRDefault="00E45E82" w:rsidP="0065588A">
            <w:pPr>
              <w:pStyle w:val="Sarakstarindkopa"/>
              <w:ind w:left="0"/>
              <w:jc w:val="center"/>
              <w:rPr>
                <w:rFonts w:ascii="Times New Roman" w:eastAsia="Times New Roman" w:hAnsi="Times New Roman" w:cs="Times New Roman"/>
                <w:sz w:val="24"/>
                <w:szCs w:val="24"/>
                <w:lang w:val="lv-LV"/>
              </w:rPr>
            </w:pPr>
            <w:r w:rsidRPr="00F9751E">
              <w:rPr>
                <w:rFonts w:ascii="Times New Roman" w:eastAsia="Times New Roman" w:hAnsi="Times New Roman" w:cs="Times New Roman"/>
                <w:sz w:val="24"/>
                <w:szCs w:val="24"/>
                <w:lang w:val="lv-LV"/>
              </w:rPr>
              <w:t>Turpmākās attīstības vajadzības</w:t>
            </w:r>
          </w:p>
        </w:tc>
      </w:tr>
      <w:tr w:rsidR="00E45E82" w:rsidRPr="008705AB" w14:paraId="2B34C77E" w14:textId="77777777" w:rsidTr="00C124F1">
        <w:tc>
          <w:tcPr>
            <w:tcW w:w="4749" w:type="dxa"/>
          </w:tcPr>
          <w:p w14:paraId="254A71A9" w14:textId="394B3872" w:rsidR="00E45E82" w:rsidRPr="00F9751E" w:rsidRDefault="00F9751E" w:rsidP="0065588A">
            <w:pPr>
              <w:pStyle w:val="Sarakstarindkopa"/>
              <w:ind w:left="0"/>
              <w:jc w:val="both"/>
              <w:rPr>
                <w:rFonts w:ascii="Times New Roman" w:eastAsia="Times New Roman" w:hAnsi="Times New Roman" w:cs="Times New Roman"/>
                <w:sz w:val="24"/>
                <w:szCs w:val="24"/>
                <w:lang w:val="lv-LV"/>
              </w:rPr>
            </w:pPr>
            <w:r w:rsidRPr="00F9751E">
              <w:rPr>
                <w:rFonts w:ascii="Times New Roman" w:eastAsia="Times New Roman" w:hAnsi="Times New Roman" w:cs="Times New Roman"/>
                <w:sz w:val="24"/>
                <w:szCs w:val="24"/>
                <w:lang w:val="lv-LV"/>
              </w:rPr>
              <w:t xml:space="preserve">Direktore nodrošina regulāru skolas darba </w:t>
            </w:r>
            <w:proofErr w:type="spellStart"/>
            <w:r w:rsidRPr="00F9751E">
              <w:rPr>
                <w:rFonts w:ascii="Times New Roman" w:eastAsia="Times New Roman" w:hAnsi="Times New Roman" w:cs="Times New Roman"/>
                <w:sz w:val="24"/>
                <w:szCs w:val="24"/>
                <w:lang w:val="lv-LV"/>
              </w:rPr>
              <w:t>pašvērtēšanu</w:t>
            </w:r>
            <w:proofErr w:type="spellEnd"/>
            <w:r w:rsidRPr="00F9751E">
              <w:rPr>
                <w:rFonts w:ascii="Times New Roman" w:eastAsia="Times New Roman" w:hAnsi="Times New Roman" w:cs="Times New Roman"/>
                <w:sz w:val="24"/>
                <w:szCs w:val="24"/>
                <w:lang w:val="lv-LV"/>
              </w:rPr>
              <w:t xml:space="preserve">. Skolas </w:t>
            </w:r>
            <w:proofErr w:type="spellStart"/>
            <w:r w:rsidRPr="00F9751E">
              <w:rPr>
                <w:rFonts w:ascii="Times New Roman" w:eastAsia="Times New Roman" w:hAnsi="Times New Roman" w:cs="Times New Roman"/>
                <w:sz w:val="24"/>
                <w:szCs w:val="24"/>
                <w:lang w:val="lv-LV"/>
              </w:rPr>
              <w:t>pašvērtēšanas</w:t>
            </w:r>
            <w:proofErr w:type="spellEnd"/>
            <w:r w:rsidRPr="00F9751E">
              <w:rPr>
                <w:rFonts w:ascii="Times New Roman" w:eastAsia="Times New Roman" w:hAnsi="Times New Roman" w:cs="Times New Roman"/>
                <w:sz w:val="24"/>
                <w:szCs w:val="24"/>
                <w:lang w:val="lv-LV"/>
              </w:rPr>
              <w:t xml:space="preserve"> proces</w:t>
            </w:r>
            <w:r w:rsidR="00944D07">
              <w:rPr>
                <w:rFonts w:ascii="Times New Roman" w:eastAsia="Times New Roman" w:hAnsi="Times New Roman" w:cs="Times New Roman"/>
                <w:sz w:val="24"/>
                <w:szCs w:val="24"/>
                <w:lang w:val="lv-LV"/>
              </w:rPr>
              <w:t>ā</w:t>
            </w:r>
            <w:r w:rsidRPr="00F9751E">
              <w:rPr>
                <w:rFonts w:ascii="Times New Roman" w:eastAsia="Times New Roman" w:hAnsi="Times New Roman" w:cs="Times New Roman"/>
                <w:sz w:val="24"/>
                <w:szCs w:val="24"/>
                <w:lang w:val="lv-LV"/>
              </w:rPr>
              <w:t xml:space="preserve"> tiek iesaistīti pedagogi, izglītojamie, vecāki un skolas darbinieki. </w:t>
            </w:r>
          </w:p>
        </w:tc>
        <w:tc>
          <w:tcPr>
            <w:tcW w:w="5174" w:type="dxa"/>
          </w:tcPr>
          <w:p w14:paraId="33F72435" w14:textId="3AB7FCFE" w:rsidR="00E45E82" w:rsidRPr="00F9751E" w:rsidRDefault="00593D0D" w:rsidP="0065588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iestādes </w:t>
            </w:r>
            <w:proofErr w:type="spellStart"/>
            <w:r>
              <w:rPr>
                <w:rFonts w:ascii="Times New Roman" w:eastAsia="Times New Roman" w:hAnsi="Times New Roman" w:cs="Times New Roman"/>
                <w:sz w:val="24"/>
                <w:szCs w:val="24"/>
                <w:lang w:val="lv-LV"/>
              </w:rPr>
              <w:t>pašvērtēšanā</w:t>
            </w:r>
            <w:proofErr w:type="spellEnd"/>
            <w:r>
              <w:rPr>
                <w:rFonts w:ascii="Times New Roman" w:eastAsia="Times New Roman" w:hAnsi="Times New Roman" w:cs="Times New Roman"/>
                <w:sz w:val="24"/>
                <w:szCs w:val="24"/>
                <w:lang w:val="lv-LV"/>
              </w:rPr>
              <w:t xml:space="preserve"> un kvalitātes vērtēšanas procesā izmantot vairāk kvantitatīvus indikatorus.</w:t>
            </w:r>
          </w:p>
        </w:tc>
      </w:tr>
      <w:tr w:rsidR="00593D0D" w:rsidRPr="006852A6" w14:paraId="65FB3393" w14:textId="77777777" w:rsidTr="00C124F1">
        <w:tc>
          <w:tcPr>
            <w:tcW w:w="4749" w:type="dxa"/>
          </w:tcPr>
          <w:p w14:paraId="53BB3D19" w14:textId="4D42E796" w:rsidR="00593D0D" w:rsidRPr="00F9751E" w:rsidRDefault="00593D0D" w:rsidP="0065588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ir laba vadības komanda - skolas administrācija, metodisko komisiju vadītāji, atbalsta personāls. Direktore deleģē pienākumus un atbildību.</w:t>
            </w:r>
          </w:p>
        </w:tc>
        <w:tc>
          <w:tcPr>
            <w:tcW w:w="5174" w:type="dxa"/>
          </w:tcPr>
          <w:p w14:paraId="5123D04E" w14:textId="77777777" w:rsidR="00593D0D" w:rsidRDefault="00593D0D" w:rsidP="0065588A">
            <w:pPr>
              <w:pStyle w:val="Sarakstarindkopa"/>
              <w:ind w:left="0"/>
              <w:jc w:val="both"/>
              <w:rPr>
                <w:rFonts w:ascii="Times New Roman" w:eastAsia="Times New Roman" w:hAnsi="Times New Roman" w:cs="Times New Roman"/>
                <w:sz w:val="24"/>
                <w:szCs w:val="24"/>
                <w:lang w:val="lv-LV"/>
              </w:rPr>
            </w:pPr>
          </w:p>
        </w:tc>
      </w:tr>
      <w:tr w:rsidR="00E45E82" w:rsidRPr="008705AB" w14:paraId="6E2FE0EF" w14:textId="77777777" w:rsidTr="00C124F1">
        <w:tc>
          <w:tcPr>
            <w:tcW w:w="4749" w:type="dxa"/>
          </w:tcPr>
          <w:p w14:paraId="3358180F" w14:textId="213078D4" w:rsidR="00E45E82" w:rsidRPr="00F9751E" w:rsidRDefault="00BB7B30" w:rsidP="0065588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Direktore regulāri</w:t>
            </w:r>
            <w:r w:rsidR="00F9751E" w:rsidRPr="00F9751E">
              <w:rPr>
                <w:rFonts w:ascii="Times New Roman" w:eastAsia="Times New Roman" w:hAnsi="Times New Roman" w:cs="Times New Roman"/>
                <w:sz w:val="24"/>
                <w:szCs w:val="24"/>
                <w:lang w:val="lv-LV"/>
              </w:rPr>
              <w:t xml:space="preserve"> piesaista finanšu resursus  no dažādiem avotiem (vietējie un starptautiskie projekti) un efektīvi tos izmanto.</w:t>
            </w:r>
          </w:p>
        </w:tc>
        <w:tc>
          <w:tcPr>
            <w:tcW w:w="5174" w:type="dxa"/>
          </w:tcPr>
          <w:p w14:paraId="559FCAB2" w14:textId="56C53B2D" w:rsidR="00E45E82" w:rsidRPr="00F9751E" w:rsidRDefault="00F9751E" w:rsidP="0065588A">
            <w:pPr>
              <w:pStyle w:val="Sarakstarindkopa"/>
              <w:ind w:left="0"/>
              <w:jc w:val="both"/>
              <w:rPr>
                <w:rFonts w:ascii="Times New Roman" w:eastAsia="Times New Roman" w:hAnsi="Times New Roman" w:cs="Times New Roman"/>
                <w:sz w:val="24"/>
                <w:szCs w:val="24"/>
                <w:lang w:val="lv-LV"/>
              </w:rPr>
            </w:pPr>
            <w:r w:rsidRPr="00F9751E">
              <w:rPr>
                <w:rFonts w:ascii="Times New Roman" w:eastAsia="Times New Roman" w:hAnsi="Times New Roman" w:cs="Times New Roman"/>
                <w:sz w:val="24"/>
                <w:szCs w:val="24"/>
                <w:lang w:val="lv-LV"/>
              </w:rPr>
              <w:t>Pilnveidot materiāli tehnisko bāzi kompete</w:t>
            </w:r>
            <w:r>
              <w:rPr>
                <w:rFonts w:ascii="Times New Roman" w:eastAsia="Times New Roman" w:hAnsi="Times New Roman" w:cs="Times New Roman"/>
                <w:sz w:val="24"/>
                <w:szCs w:val="24"/>
                <w:lang w:val="lv-LV"/>
              </w:rPr>
              <w:t>n</w:t>
            </w:r>
            <w:r w:rsidRPr="00F9751E">
              <w:rPr>
                <w:rFonts w:ascii="Times New Roman" w:eastAsia="Times New Roman" w:hAnsi="Times New Roman" w:cs="Times New Roman"/>
                <w:sz w:val="24"/>
                <w:szCs w:val="24"/>
                <w:lang w:val="lv-LV"/>
              </w:rPr>
              <w:t>ču pieejā balstīta mācību satura veiksmīgas īstenošanas nodrošināšanai.</w:t>
            </w:r>
          </w:p>
        </w:tc>
      </w:tr>
    </w:tbl>
    <w:p w14:paraId="2582D71D" w14:textId="77777777" w:rsidR="00E45E82" w:rsidRPr="00446618" w:rsidRDefault="00E45E82" w:rsidP="00E45E82">
      <w:pPr>
        <w:pStyle w:val="Sarakstarindkopa"/>
        <w:spacing w:after="0" w:line="240" w:lineRule="auto"/>
        <w:ind w:left="426"/>
        <w:jc w:val="both"/>
        <w:rPr>
          <w:rFonts w:ascii="Times New Roman" w:hAnsi="Times New Roman" w:cs="Times New Roman"/>
          <w:sz w:val="24"/>
          <w:szCs w:val="24"/>
          <w:lang w:val="lv-LV"/>
        </w:rPr>
      </w:pPr>
    </w:p>
    <w:p w14:paraId="68C095E6" w14:textId="77777777" w:rsidR="00446618" w:rsidRDefault="00446618" w:rsidP="00446618">
      <w:pPr>
        <w:spacing w:after="0" w:line="240" w:lineRule="auto"/>
        <w:jc w:val="both"/>
        <w:rPr>
          <w:rFonts w:ascii="Times New Roman" w:hAnsi="Times New Roman" w:cs="Times New Roman"/>
          <w:sz w:val="24"/>
          <w:szCs w:val="24"/>
          <w:lang w:val="lv-LV"/>
        </w:rPr>
      </w:pPr>
    </w:p>
    <w:p w14:paraId="327D6D1F" w14:textId="653579EE"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 stiprās puses un turpmākas attīstības vajadzības</w:t>
      </w:r>
    </w:p>
    <w:p w14:paraId="4F9397CC" w14:textId="77777777" w:rsidR="00DC286E" w:rsidRDefault="00DC286E" w:rsidP="00DC286E">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763A67EF" w14:textId="77777777" w:rsidTr="00106DA6">
        <w:tc>
          <w:tcPr>
            <w:tcW w:w="4607" w:type="dxa"/>
          </w:tcPr>
          <w:p w14:paraId="21460947" w14:textId="77777777" w:rsidR="00E45E82" w:rsidRPr="00FC2747" w:rsidRDefault="00E45E82" w:rsidP="0065588A">
            <w:pPr>
              <w:pStyle w:val="Sarakstarindkopa"/>
              <w:ind w:left="0"/>
              <w:jc w:val="center"/>
              <w:rPr>
                <w:rFonts w:ascii="Times New Roman" w:eastAsia="Times New Roman" w:hAnsi="Times New Roman" w:cs="Times New Roman"/>
                <w:sz w:val="24"/>
                <w:szCs w:val="24"/>
                <w:lang w:val="lv-LV"/>
              </w:rPr>
            </w:pPr>
            <w:r w:rsidRPr="00FC2747">
              <w:rPr>
                <w:rFonts w:ascii="Times New Roman" w:eastAsia="Times New Roman" w:hAnsi="Times New Roman" w:cs="Times New Roman"/>
                <w:sz w:val="24"/>
                <w:szCs w:val="24"/>
                <w:lang w:val="lv-LV"/>
              </w:rPr>
              <w:t>Stiprās puses</w:t>
            </w:r>
          </w:p>
        </w:tc>
        <w:tc>
          <w:tcPr>
            <w:tcW w:w="4607" w:type="dxa"/>
          </w:tcPr>
          <w:p w14:paraId="16DEA3B0" w14:textId="77777777" w:rsidR="00E45E82" w:rsidRPr="00FC2747" w:rsidRDefault="00E45E82" w:rsidP="0065588A">
            <w:pPr>
              <w:pStyle w:val="Sarakstarindkopa"/>
              <w:ind w:left="0"/>
              <w:jc w:val="center"/>
              <w:rPr>
                <w:rFonts w:ascii="Times New Roman" w:eastAsia="Times New Roman" w:hAnsi="Times New Roman" w:cs="Times New Roman"/>
                <w:sz w:val="24"/>
                <w:szCs w:val="24"/>
                <w:lang w:val="lv-LV"/>
              </w:rPr>
            </w:pPr>
            <w:r w:rsidRPr="00FC2747">
              <w:rPr>
                <w:rFonts w:ascii="Times New Roman" w:eastAsia="Times New Roman" w:hAnsi="Times New Roman" w:cs="Times New Roman"/>
                <w:sz w:val="24"/>
                <w:szCs w:val="24"/>
                <w:lang w:val="lv-LV"/>
              </w:rPr>
              <w:t>Turpmākās attīstības vajadzības</w:t>
            </w:r>
          </w:p>
        </w:tc>
      </w:tr>
      <w:tr w:rsidR="00E45E82" w:rsidRPr="008705AB" w14:paraId="1044EF90" w14:textId="77777777" w:rsidTr="00106DA6">
        <w:tc>
          <w:tcPr>
            <w:tcW w:w="4607" w:type="dxa"/>
          </w:tcPr>
          <w:p w14:paraId="39B2233A" w14:textId="20A131DC" w:rsidR="00E45E82" w:rsidRPr="008477FF" w:rsidRDefault="00FC2747" w:rsidP="00FC274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Izglītības iestādes iekšējie normatīvie dokumenti ir praktisks instruments direktores un skolas darba rezultātu sasniegšanai.</w:t>
            </w:r>
          </w:p>
        </w:tc>
        <w:tc>
          <w:tcPr>
            <w:tcW w:w="4607" w:type="dxa"/>
          </w:tcPr>
          <w:p w14:paraId="01FE3507" w14:textId="77777777" w:rsidR="00E45E82" w:rsidRPr="008477FF" w:rsidRDefault="00E45E82" w:rsidP="0065588A">
            <w:pPr>
              <w:pStyle w:val="Sarakstarindkopa"/>
              <w:ind w:left="0"/>
              <w:jc w:val="both"/>
              <w:rPr>
                <w:rFonts w:ascii="Times New Roman" w:eastAsia="Times New Roman" w:hAnsi="Times New Roman" w:cs="Times New Roman"/>
                <w:color w:val="414142"/>
                <w:sz w:val="24"/>
                <w:szCs w:val="24"/>
                <w:lang w:val="lv-LV"/>
              </w:rPr>
            </w:pPr>
          </w:p>
        </w:tc>
      </w:tr>
      <w:tr w:rsidR="00E45E82" w:rsidRPr="008705AB" w14:paraId="266EA1C1" w14:textId="77777777" w:rsidTr="00106DA6">
        <w:tc>
          <w:tcPr>
            <w:tcW w:w="4607" w:type="dxa"/>
          </w:tcPr>
          <w:p w14:paraId="3FA72CA0" w14:textId="5E3D7D66" w:rsidR="00E45E82" w:rsidRPr="008477FF" w:rsidRDefault="00FC2747" w:rsidP="0065588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Skolas direktore īsteno lēmumu pieņemšanu demokrātiski.</w:t>
            </w:r>
          </w:p>
        </w:tc>
        <w:tc>
          <w:tcPr>
            <w:tcW w:w="4607" w:type="dxa"/>
          </w:tcPr>
          <w:p w14:paraId="0B67C148" w14:textId="77777777" w:rsidR="00E45E82" w:rsidRPr="008477FF" w:rsidRDefault="00E45E82" w:rsidP="0065588A">
            <w:pPr>
              <w:pStyle w:val="Sarakstarindkopa"/>
              <w:ind w:left="0"/>
              <w:jc w:val="both"/>
              <w:rPr>
                <w:rFonts w:ascii="Times New Roman" w:eastAsia="Times New Roman" w:hAnsi="Times New Roman" w:cs="Times New Roman"/>
                <w:color w:val="414142"/>
                <w:sz w:val="24"/>
                <w:szCs w:val="24"/>
                <w:lang w:val="lv-LV"/>
              </w:rPr>
            </w:pPr>
          </w:p>
        </w:tc>
      </w:tr>
      <w:tr w:rsidR="00E45E82" w:rsidRPr="008705AB" w14:paraId="43FC9407" w14:textId="77777777" w:rsidTr="00106DA6">
        <w:tc>
          <w:tcPr>
            <w:tcW w:w="4607" w:type="dxa"/>
          </w:tcPr>
          <w:p w14:paraId="7D401E3C" w14:textId="3B6DCF27" w:rsidR="00E45E82" w:rsidRPr="008477FF" w:rsidRDefault="00FC2747" w:rsidP="0065588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Skolas direktore </w:t>
            </w:r>
            <w:r w:rsidR="00AC47FE">
              <w:rPr>
                <w:rFonts w:ascii="Times New Roman" w:eastAsia="Times New Roman" w:hAnsi="Times New Roman" w:cs="Times New Roman"/>
                <w:sz w:val="24"/>
                <w:szCs w:val="24"/>
                <w:lang w:val="lv-LV"/>
              </w:rPr>
              <w:t>īsteno dažāda veida komunikāciju izglītības iestādē.</w:t>
            </w:r>
          </w:p>
        </w:tc>
        <w:tc>
          <w:tcPr>
            <w:tcW w:w="4607" w:type="dxa"/>
          </w:tcPr>
          <w:p w14:paraId="1FD4DBAF" w14:textId="74F0DF75" w:rsidR="00E45E82" w:rsidRPr="008477FF" w:rsidRDefault="00FC2747" w:rsidP="0065588A">
            <w:pPr>
              <w:pStyle w:val="Sarakstarindkopa"/>
              <w:ind w:left="0"/>
              <w:jc w:val="both"/>
              <w:rPr>
                <w:rFonts w:ascii="Times New Roman" w:eastAsia="Times New Roman" w:hAnsi="Times New Roman" w:cs="Times New Roman"/>
                <w:color w:val="414142"/>
                <w:sz w:val="24"/>
                <w:szCs w:val="24"/>
                <w:lang w:val="lv-LV"/>
              </w:rPr>
            </w:pPr>
            <w:r w:rsidRPr="00FC2747">
              <w:rPr>
                <w:rFonts w:ascii="Times New Roman" w:eastAsia="Times New Roman" w:hAnsi="Times New Roman" w:cs="Times New Roman"/>
                <w:sz w:val="24"/>
                <w:szCs w:val="24"/>
                <w:lang w:val="lv-LV"/>
              </w:rPr>
              <w:t>Pilnveidot zināšanas par krīzes komunikāciju.</w:t>
            </w:r>
          </w:p>
        </w:tc>
      </w:tr>
      <w:tr w:rsidR="00E45E82" w:rsidRPr="008705AB" w14:paraId="652110BD" w14:textId="77777777" w:rsidTr="00106DA6">
        <w:tc>
          <w:tcPr>
            <w:tcW w:w="4607" w:type="dxa"/>
          </w:tcPr>
          <w:p w14:paraId="4BC7A703" w14:textId="0E311940" w:rsidR="00E45E82" w:rsidRPr="008477FF" w:rsidRDefault="00FC2747" w:rsidP="0065588A">
            <w:pPr>
              <w:pStyle w:val="Sarakstarindkopa"/>
              <w:ind w:left="0"/>
              <w:jc w:val="both"/>
              <w:rPr>
                <w:rFonts w:ascii="Times New Roman" w:eastAsia="Times New Roman" w:hAnsi="Times New Roman" w:cs="Times New Roman"/>
                <w:color w:val="414142"/>
                <w:sz w:val="24"/>
                <w:szCs w:val="24"/>
                <w:lang w:val="lv-LV"/>
              </w:rPr>
            </w:pPr>
            <w:r w:rsidRPr="00FC2747">
              <w:rPr>
                <w:rFonts w:ascii="Times New Roman" w:eastAsia="Times New Roman" w:hAnsi="Times New Roman" w:cs="Times New Roman"/>
                <w:sz w:val="24"/>
                <w:szCs w:val="24"/>
                <w:lang w:val="lv-LV"/>
              </w:rPr>
              <w:t>Skolas direktorei ir izpratne par izglītības attīstības mērķiem un sasniedzamajiem rezultātiem.</w:t>
            </w:r>
          </w:p>
        </w:tc>
        <w:tc>
          <w:tcPr>
            <w:tcW w:w="4607" w:type="dxa"/>
          </w:tcPr>
          <w:p w14:paraId="455EE918" w14:textId="77777777" w:rsidR="00E45E82" w:rsidRPr="008477FF" w:rsidRDefault="00E45E82" w:rsidP="0065588A">
            <w:pPr>
              <w:pStyle w:val="Sarakstarindkopa"/>
              <w:ind w:left="0"/>
              <w:jc w:val="both"/>
              <w:rPr>
                <w:rFonts w:ascii="Times New Roman" w:eastAsia="Times New Roman" w:hAnsi="Times New Roman" w:cs="Times New Roman"/>
                <w:color w:val="414142"/>
                <w:sz w:val="24"/>
                <w:szCs w:val="24"/>
                <w:lang w:val="lv-LV"/>
              </w:rPr>
            </w:pPr>
          </w:p>
        </w:tc>
      </w:tr>
      <w:tr w:rsidR="009C1CD1" w:rsidRPr="008705AB" w14:paraId="182FDDF7" w14:textId="77777777" w:rsidTr="00106DA6">
        <w:tc>
          <w:tcPr>
            <w:tcW w:w="4607" w:type="dxa"/>
          </w:tcPr>
          <w:p w14:paraId="76A60792" w14:textId="332B78FE" w:rsidR="009C1CD1" w:rsidRPr="00FC2747" w:rsidRDefault="00AC47FE" w:rsidP="0065588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direktore vienmēr iesaistās pedagoģisko pārmaiņu ieviešanā izglītības iestādē.</w:t>
            </w:r>
            <w:r w:rsidR="002502C7">
              <w:rPr>
                <w:rFonts w:ascii="Times New Roman" w:eastAsia="Times New Roman" w:hAnsi="Times New Roman" w:cs="Times New Roman"/>
                <w:sz w:val="24"/>
                <w:szCs w:val="24"/>
                <w:lang w:val="lv-LV"/>
              </w:rPr>
              <w:t xml:space="preserve"> </w:t>
            </w:r>
            <w:r w:rsidR="00F6555E">
              <w:rPr>
                <w:rFonts w:ascii="Times New Roman" w:eastAsia="Times New Roman" w:hAnsi="Times New Roman" w:cs="Times New Roman"/>
                <w:sz w:val="24"/>
                <w:szCs w:val="24"/>
                <w:lang w:val="lv-LV"/>
              </w:rPr>
              <w:t xml:space="preserve"> </w:t>
            </w:r>
          </w:p>
        </w:tc>
        <w:tc>
          <w:tcPr>
            <w:tcW w:w="4607" w:type="dxa"/>
          </w:tcPr>
          <w:p w14:paraId="5A7D68F1" w14:textId="77777777" w:rsidR="009C1CD1" w:rsidRPr="008477FF" w:rsidRDefault="009C1CD1" w:rsidP="0065588A">
            <w:pPr>
              <w:pStyle w:val="Sarakstarindkopa"/>
              <w:ind w:left="0"/>
              <w:jc w:val="both"/>
              <w:rPr>
                <w:rFonts w:ascii="Times New Roman" w:eastAsia="Times New Roman" w:hAnsi="Times New Roman" w:cs="Times New Roman"/>
                <w:color w:val="414142"/>
                <w:sz w:val="24"/>
                <w:szCs w:val="24"/>
                <w:lang w:val="lv-LV"/>
              </w:rPr>
            </w:pP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1F51812F" w:rsidR="00E45E82" w:rsidRDefault="00446618" w:rsidP="00E45E8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p w14:paraId="14D5B2B5" w14:textId="77777777" w:rsidR="00DC286E" w:rsidRDefault="00DC286E" w:rsidP="00DC286E">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5A6C3CE9" w14:textId="77777777" w:rsidTr="00106DA6">
        <w:tc>
          <w:tcPr>
            <w:tcW w:w="4607" w:type="dxa"/>
          </w:tcPr>
          <w:p w14:paraId="2954A220" w14:textId="77777777" w:rsidR="00E45E82" w:rsidRPr="00593D0D" w:rsidRDefault="00E45E82" w:rsidP="0065588A">
            <w:pPr>
              <w:pStyle w:val="Sarakstarindkopa"/>
              <w:ind w:left="0"/>
              <w:jc w:val="center"/>
              <w:rPr>
                <w:rFonts w:ascii="Times New Roman" w:eastAsia="Times New Roman" w:hAnsi="Times New Roman" w:cs="Times New Roman"/>
                <w:sz w:val="24"/>
                <w:szCs w:val="24"/>
                <w:lang w:val="lv-LV"/>
              </w:rPr>
            </w:pPr>
            <w:r w:rsidRPr="00593D0D">
              <w:rPr>
                <w:rFonts w:ascii="Times New Roman" w:eastAsia="Times New Roman" w:hAnsi="Times New Roman" w:cs="Times New Roman"/>
                <w:sz w:val="24"/>
                <w:szCs w:val="24"/>
                <w:lang w:val="lv-LV"/>
              </w:rPr>
              <w:t>Stiprās puses</w:t>
            </w:r>
          </w:p>
        </w:tc>
        <w:tc>
          <w:tcPr>
            <w:tcW w:w="4607" w:type="dxa"/>
          </w:tcPr>
          <w:p w14:paraId="2EDC7473" w14:textId="77777777" w:rsidR="00E45E82" w:rsidRPr="00593D0D" w:rsidRDefault="00E45E82" w:rsidP="0065588A">
            <w:pPr>
              <w:pStyle w:val="Sarakstarindkopa"/>
              <w:ind w:left="0"/>
              <w:jc w:val="center"/>
              <w:rPr>
                <w:rFonts w:ascii="Times New Roman" w:eastAsia="Times New Roman" w:hAnsi="Times New Roman" w:cs="Times New Roman"/>
                <w:sz w:val="24"/>
                <w:szCs w:val="24"/>
                <w:lang w:val="lv-LV"/>
              </w:rPr>
            </w:pPr>
            <w:r w:rsidRPr="00593D0D">
              <w:rPr>
                <w:rFonts w:ascii="Times New Roman" w:eastAsia="Times New Roman" w:hAnsi="Times New Roman" w:cs="Times New Roman"/>
                <w:sz w:val="24"/>
                <w:szCs w:val="24"/>
                <w:lang w:val="lv-LV"/>
              </w:rPr>
              <w:t>Turpmākās attīstības vajadzības</w:t>
            </w:r>
          </w:p>
        </w:tc>
      </w:tr>
      <w:tr w:rsidR="00E45E82" w:rsidRPr="008477FF" w14:paraId="1DA5949C" w14:textId="77777777" w:rsidTr="00106DA6">
        <w:tc>
          <w:tcPr>
            <w:tcW w:w="4607" w:type="dxa"/>
          </w:tcPr>
          <w:p w14:paraId="0569AE62" w14:textId="64925270" w:rsidR="00E45E82" w:rsidRPr="00593D0D" w:rsidRDefault="00A2088E" w:rsidP="0065588A">
            <w:pPr>
              <w:pStyle w:val="Sarakstarindkopa"/>
              <w:ind w:left="0"/>
              <w:jc w:val="both"/>
              <w:rPr>
                <w:rFonts w:ascii="Times New Roman" w:eastAsia="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sadarbības kvalitāte ar izglītības iestādes dibinātāju un/vai pašvaldību</w:t>
            </w:r>
          </w:p>
        </w:tc>
        <w:tc>
          <w:tcPr>
            <w:tcW w:w="4607" w:type="dxa"/>
          </w:tcPr>
          <w:p w14:paraId="4253A31E" w14:textId="77777777" w:rsidR="00E45E82" w:rsidRPr="00593D0D" w:rsidRDefault="00E45E82" w:rsidP="0065588A">
            <w:pPr>
              <w:pStyle w:val="Sarakstarindkopa"/>
              <w:ind w:left="0"/>
              <w:jc w:val="both"/>
              <w:rPr>
                <w:rFonts w:ascii="Times New Roman" w:eastAsia="Times New Roman" w:hAnsi="Times New Roman" w:cs="Times New Roman"/>
                <w:sz w:val="24"/>
                <w:szCs w:val="24"/>
                <w:lang w:val="lv-LV"/>
              </w:rPr>
            </w:pPr>
          </w:p>
        </w:tc>
      </w:tr>
      <w:tr w:rsidR="00A2088E" w:rsidRPr="00593D0D" w14:paraId="6DDC0F9E" w14:textId="77777777" w:rsidTr="00106DA6">
        <w:tc>
          <w:tcPr>
            <w:tcW w:w="4607" w:type="dxa"/>
          </w:tcPr>
          <w:p w14:paraId="7442EEEC" w14:textId="03AF6B72" w:rsidR="00A2088E" w:rsidRPr="00593D0D" w:rsidRDefault="00A2088E" w:rsidP="00A2088E">
            <w:pPr>
              <w:pStyle w:val="Sarakstarindkopa"/>
              <w:ind w:left="0"/>
              <w:jc w:val="both"/>
              <w:rPr>
                <w:rFonts w:ascii="Times New Roman" w:eastAsia="Times New Roman" w:hAnsi="Times New Roman" w:cs="Times New Roman"/>
                <w:sz w:val="24"/>
                <w:szCs w:val="24"/>
                <w:lang w:val="lv-LV"/>
              </w:rPr>
            </w:pPr>
            <w:r w:rsidRPr="00593D0D">
              <w:rPr>
                <w:rFonts w:ascii="Times New Roman" w:eastAsia="Times New Roman" w:hAnsi="Times New Roman" w:cs="Times New Roman"/>
                <w:sz w:val="24"/>
                <w:szCs w:val="24"/>
                <w:lang w:val="lv-LV"/>
              </w:rPr>
              <w:t>Izglītības iestādei ir veiksmīga sadarbība ar dažādām institūcijām</w:t>
            </w:r>
            <w:r>
              <w:rPr>
                <w:rFonts w:ascii="Times New Roman" w:eastAsia="Times New Roman" w:hAnsi="Times New Roman" w:cs="Times New Roman"/>
                <w:sz w:val="24"/>
                <w:szCs w:val="24"/>
                <w:lang w:val="lv-LV"/>
              </w:rPr>
              <w:t>.</w:t>
            </w:r>
          </w:p>
        </w:tc>
        <w:tc>
          <w:tcPr>
            <w:tcW w:w="4607" w:type="dxa"/>
          </w:tcPr>
          <w:p w14:paraId="46D4D429" w14:textId="0991D57E" w:rsidR="00A2088E" w:rsidRPr="00593D0D" w:rsidRDefault="00A2088E" w:rsidP="00A2088E">
            <w:pPr>
              <w:pStyle w:val="Sarakstarindkopa"/>
              <w:ind w:left="0"/>
              <w:jc w:val="both"/>
              <w:rPr>
                <w:rFonts w:ascii="Times New Roman" w:eastAsia="Times New Roman" w:hAnsi="Times New Roman" w:cs="Times New Roman"/>
                <w:sz w:val="24"/>
                <w:szCs w:val="24"/>
                <w:lang w:val="lv-LV"/>
              </w:rPr>
            </w:pPr>
          </w:p>
        </w:tc>
      </w:tr>
      <w:tr w:rsidR="00A2088E" w:rsidRPr="00814DC2" w14:paraId="25DBCBE4" w14:textId="77777777" w:rsidTr="00106DA6">
        <w:tc>
          <w:tcPr>
            <w:tcW w:w="4607" w:type="dxa"/>
          </w:tcPr>
          <w:p w14:paraId="2E5021BA" w14:textId="7BB9966E" w:rsidR="00A2088E" w:rsidRPr="00593D0D" w:rsidRDefault="00A2088E" w:rsidP="00A2088E">
            <w:pPr>
              <w:pStyle w:val="Sarakstarindkopa"/>
              <w:ind w:left="0"/>
              <w:jc w:val="both"/>
              <w:rPr>
                <w:rFonts w:ascii="Times New Roman" w:eastAsia="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sadarbības kvalitāte ar izglītojamo vecākiem</w:t>
            </w:r>
          </w:p>
        </w:tc>
        <w:tc>
          <w:tcPr>
            <w:tcW w:w="4607" w:type="dxa"/>
          </w:tcPr>
          <w:p w14:paraId="532AA3D4" w14:textId="6F4CAAB5" w:rsidR="00A2088E" w:rsidRPr="00593D0D" w:rsidRDefault="00A2088E" w:rsidP="00A2088E">
            <w:pPr>
              <w:pStyle w:val="Sarakstarindkopa"/>
              <w:ind w:left="0"/>
              <w:jc w:val="both"/>
              <w:rPr>
                <w:rFonts w:ascii="Times New Roman" w:eastAsia="Times New Roman" w:hAnsi="Times New Roman" w:cs="Times New Roman"/>
                <w:sz w:val="24"/>
                <w:szCs w:val="24"/>
                <w:lang w:val="lv-LV"/>
              </w:rPr>
            </w:pPr>
          </w:p>
        </w:tc>
      </w:tr>
      <w:tr w:rsidR="00A2088E" w:rsidRPr="008705AB" w14:paraId="61434128" w14:textId="77777777" w:rsidTr="00106DA6">
        <w:tc>
          <w:tcPr>
            <w:tcW w:w="4607" w:type="dxa"/>
          </w:tcPr>
          <w:p w14:paraId="381C2EEF" w14:textId="77777777" w:rsidR="00A2088E" w:rsidRPr="004A67A7" w:rsidRDefault="00A2088E" w:rsidP="00A2088E">
            <w:pPr>
              <w:pStyle w:val="Sarakstarindkopa"/>
              <w:ind w:left="0"/>
              <w:jc w:val="both"/>
              <w:rPr>
                <w:rFonts w:ascii="Times New Roman" w:hAnsi="Times New Roman" w:cs="Times New Roman"/>
                <w:sz w:val="24"/>
                <w:szCs w:val="24"/>
                <w:lang w:val="lv-LV"/>
              </w:rPr>
            </w:pPr>
          </w:p>
        </w:tc>
        <w:tc>
          <w:tcPr>
            <w:tcW w:w="4607" w:type="dxa"/>
          </w:tcPr>
          <w:p w14:paraId="2C415414" w14:textId="6C2776B7" w:rsidR="00A2088E" w:rsidRPr="00593D0D" w:rsidRDefault="00A2088E" w:rsidP="00A2088E">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Veicināt pedagogu sadarbību un pieredzes apmaiņu jaunā mācību satura īstenošanas nodrošināšanai.</w:t>
            </w:r>
          </w:p>
        </w:tc>
      </w:tr>
    </w:tbl>
    <w:p w14:paraId="1D88EF64" w14:textId="77777777" w:rsidR="00E45E82" w:rsidRPr="00E45E82" w:rsidRDefault="00E45E82" w:rsidP="00E45E82">
      <w:pPr>
        <w:pStyle w:val="Sarakstarindkopa"/>
        <w:spacing w:after="0" w:line="240" w:lineRule="auto"/>
        <w:ind w:left="426"/>
        <w:jc w:val="both"/>
        <w:rPr>
          <w:rFonts w:ascii="Times New Roman" w:hAnsi="Times New Roman" w:cs="Times New Roman"/>
          <w:sz w:val="24"/>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248F85F6" w14:textId="489670B3" w:rsidR="00446618" w:rsidRP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lastRenderedPageBreak/>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1F89ABAD" w14:textId="77777777" w:rsidTr="00106DA6">
        <w:tc>
          <w:tcPr>
            <w:tcW w:w="4607" w:type="dxa"/>
          </w:tcPr>
          <w:p w14:paraId="3927A4EB" w14:textId="77777777" w:rsidR="00E45E82" w:rsidRPr="00041EEB" w:rsidRDefault="00E45E82" w:rsidP="0065588A">
            <w:pPr>
              <w:pStyle w:val="Sarakstarindkopa"/>
              <w:ind w:left="0"/>
              <w:jc w:val="center"/>
              <w:rPr>
                <w:rFonts w:ascii="Times New Roman" w:eastAsia="Times New Roman" w:hAnsi="Times New Roman" w:cs="Times New Roman"/>
                <w:sz w:val="24"/>
                <w:szCs w:val="24"/>
                <w:lang w:val="lv-LV"/>
              </w:rPr>
            </w:pPr>
            <w:r w:rsidRPr="00041EEB">
              <w:rPr>
                <w:rFonts w:ascii="Times New Roman" w:eastAsia="Times New Roman" w:hAnsi="Times New Roman" w:cs="Times New Roman"/>
                <w:sz w:val="24"/>
                <w:szCs w:val="24"/>
                <w:lang w:val="lv-LV"/>
              </w:rPr>
              <w:t>Stiprās puses</w:t>
            </w:r>
          </w:p>
        </w:tc>
        <w:tc>
          <w:tcPr>
            <w:tcW w:w="4607" w:type="dxa"/>
          </w:tcPr>
          <w:p w14:paraId="40EEADAD" w14:textId="77777777" w:rsidR="00E45E82" w:rsidRPr="00041EEB" w:rsidRDefault="00E45E82" w:rsidP="0065588A">
            <w:pPr>
              <w:pStyle w:val="Sarakstarindkopa"/>
              <w:ind w:left="0"/>
              <w:jc w:val="center"/>
              <w:rPr>
                <w:rFonts w:ascii="Times New Roman" w:eastAsia="Times New Roman" w:hAnsi="Times New Roman" w:cs="Times New Roman"/>
                <w:sz w:val="24"/>
                <w:szCs w:val="24"/>
                <w:lang w:val="lv-LV"/>
              </w:rPr>
            </w:pPr>
            <w:r w:rsidRPr="00041EEB">
              <w:rPr>
                <w:rFonts w:ascii="Times New Roman" w:eastAsia="Times New Roman" w:hAnsi="Times New Roman" w:cs="Times New Roman"/>
                <w:sz w:val="24"/>
                <w:szCs w:val="24"/>
                <w:lang w:val="lv-LV"/>
              </w:rPr>
              <w:t>Turpmākās attīstības vajadzības</w:t>
            </w:r>
          </w:p>
        </w:tc>
      </w:tr>
      <w:tr w:rsidR="00E45E82" w:rsidRPr="008705AB" w14:paraId="6660FA8E" w14:textId="77777777" w:rsidTr="00106DA6">
        <w:tc>
          <w:tcPr>
            <w:tcW w:w="4607" w:type="dxa"/>
          </w:tcPr>
          <w:p w14:paraId="7F8BDFEA" w14:textId="4D321D61" w:rsidR="00E45E82" w:rsidRPr="00041EEB" w:rsidRDefault="000B4136" w:rsidP="0065588A">
            <w:pPr>
              <w:pStyle w:val="Sarakstarindkopa"/>
              <w:ind w:left="0"/>
              <w:jc w:val="both"/>
              <w:rPr>
                <w:rFonts w:ascii="Times New Roman" w:eastAsia="Times New Roman" w:hAnsi="Times New Roman" w:cs="Times New Roman"/>
                <w:sz w:val="24"/>
                <w:szCs w:val="24"/>
                <w:lang w:val="lv-LV"/>
              </w:rPr>
            </w:pPr>
            <w:r w:rsidRPr="00041EEB">
              <w:rPr>
                <w:rFonts w:ascii="Times New Roman" w:eastAsia="Times New Roman" w:hAnsi="Times New Roman" w:cs="Times New Roman"/>
                <w:sz w:val="24"/>
                <w:szCs w:val="24"/>
                <w:lang w:val="lv-LV"/>
              </w:rPr>
              <w:t xml:space="preserve">Visiem pedagogiem ir normatīvajos aktos noteiktā nepieciešamā izglītība un profesionālā kvalifikācija. </w:t>
            </w:r>
          </w:p>
        </w:tc>
        <w:tc>
          <w:tcPr>
            <w:tcW w:w="4607" w:type="dxa"/>
          </w:tcPr>
          <w:p w14:paraId="341A0C92" w14:textId="2FB8865D" w:rsidR="00E45E82" w:rsidRPr="00041EEB" w:rsidRDefault="00093D2F" w:rsidP="0065588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977A87">
              <w:rPr>
                <w:rFonts w:ascii="Times New Roman" w:eastAsia="Times New Roman" w:hAnsi="Times New Roman" w:cs="Times New Roman"/>
                <w:sz w:val="24"/>
                <w:szCs w:val="24"/>
                <w:lang w:val="lv-LV"/>
              </w:rPr>
              <w:t xml:space="preserve">edagogiem apmeklēt profesionālās pilnveides kursus kompetenču izglītībā un digitālo prasmju pilnveidošanā. </w:t>
            </w:r>
          </w:p>
        </w:tc>
      </w:tr>
      <w:tr w:rsidR="00DC286E" w:rsidRPr="008705AB" w14:paraId="38B7095A" w14:textId="77777777" w:rsidTr="00106DA6">
        <w:tc>
          <w:tcPr>
            <w:tcW w:w="4607" w:type="dxa"/>
          </w:tcPr>
          <w:p w14:paraId="3178F84C" w14:textId="27111944" w:rsidR="00DC286E" w:rsidRPr="00041EEB" w:rsidRDefault="00DC286E" w:rsidP="00DC286E">
            <w:pPr>
              <w:pStyle w:val="Sarakstarindkopa"/>
              <w:ind w:left="0"/>
              <w:jc w:val="both"/>
              <w:rPr>
                <w:rFonts w:ascii="Times New Roman" w:eastAsia="Times New Roman" w:hAnsi="Times New Roman" w:cs="Times New Roman"/>
                <w:sz w:val="24"/>
                <w:szCs w:val="24"/>
                <w:lang w:val="lv-LV"/>
              </w:rPr>
            </w:pPr>
            <w:r w:rsidRPr="00041EEB">
              <w:rPr>
                <w:rFonts w:ascii="Times New Roman" w:eastAsia="Times New Roman" w:hAnsi="Times New Roman" w:cs="Times New Roman"/>
                <w:sz w:val="24"/>
                <w:szCs w:val="24"/>
                <w:lang w:val="lv-LV"/>
              </w:rPr>
              <w:t>Skolā ir izveidota iekšējā izglītības kvalitātes nodrošināšanas sistēma pedagoģiskā personāla darba izvērtēšanai. Reizi gadā pedagogi raksta sava darba pašnovērtējumu.</w:t>
            </w:r>
          </w:p>
        </w:tc>
        <w:tc>
          <w:tcPr>
            <w:tcW w:w="4607" w:type="dxa"/>
          </w:tcPr>
          <w:p w14:paraId="08DA45DE" w14:textId="4B399349" w:rsidR="00DC286E" w:rsidRPr="00041EEB" w:rsidRDefault="00DC286E" w:rsidP="00DC286E">
            <w:pPr>
              <w:pStyle w:val="Sarakstarindkopa"/>
              <w:ind w:left="0"/>
              <w:jc w:val="both"/>
              <w:rPr>
                <w:rFonts w:ascii="Times New Roman" w:eastAsia="Times New Roman" w:hAnsi="Times New Roman" w:cs="Times New Roman"/>
                <w:sz w:val="24"/>
                <w:szCs w:val="24"/>
                <w:lang w:val="lv-LV"/>
              </w:rPr>
            </w:pPr>
            <w:r w:rsidRPr="006D20B1">
              <w:rPr>
                <w:rFonts w:ascii="Times New Roman" w:eastAsia="Times New Roman" w:hAnsi="Times New Roman" w:cs="Times New Roman"/>
                <w:sz w:val="24"/>
                <w:szCs w:val="24"/>
                <w:lang w:val="lv-LV"/>
              </w:rPr>
              <w:t>Aktivizēt pedagogus veikt savas profesionālās kvalitātes novērtēšanu.</w:t>
            </w:r>
          </w:p>
        </w:tc>
      </w:tr>
      <w:tr w:rsidR="00DC286E" w:rsidRPr="008705AB" w14:paraId="002659D6" w14:textId="77777777" w:rsidTr="00106DA6">
        <w:tc>
          <w:tcPr>
            <w:tcW w:w="4607" w:type="dxa"/>
          </w:tcPr>
          <w:p w14:paraId="60EE81E8" w14:textId="09CDF7A5" w:rsidR="00DC286E" w:rsidRPr="00041EEB" w:rsidRDefault="00DC286E" w:rsidP="00DC286E">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Slodzes pedagogiem ir sadalītas, ņemot vērā pedagogu izglītību, kvalifikāciju un izglītības iestādes vajadzības.</w:t>
            </w:r>
          </w:p>
        </w:tc>
        <w:tc>
          <w:tcPr>
            <w:tcW w:w="4607" w:type="dxa"/>
          </w:tcPr>
          <w:p w14:paraId="38FA94AC" w14:textId="77777777" w:rsidR="00DC286E" w:rsidRPr="00041EEB" w:rsidRDefault="00DC286E" w:rsidP="00DC286E">
            <w:pPr>
              <w:pStyle w:val="Sarakstarindkopa"/>
              <w:ind w:left="0"/>
              <w:jc w:val="both"/>
              <w:rPr>
                <w:rFonts w:ascii="Times New Roman" w:eastAsia="Times New Roman" w:hAnsi="Times New Roman" w:cs="Times New Roman"/>
                <w:sz w:val="24"/>
                <w:szCs w:val="24"/>
                <w:lang w:val="lv-LV"/>
              </w:rPr>
            </w:pPr>
          </w:p>
        </w:tc>
      </w:tr>
    </w:tbl>
    <w:p w14:paraId="3D256F87" w14:textId="1740BB8D" w:rsidR="00E45E82" w:rsidRPr="00166882" w:rsidRDefault="00E45E82" w:rsidP="00166882">
      <w:pPr>
        <w:spacing w:after="0" w:line="240" w:lineRule="auto"/>
        <w:rPr>
          <w:rFonts w:ascii="Times New Roman" w:hAnsi="Times New Roman" w:cs="Times New Roman"/>
          <w:sz w:val="24"/>
          <w:szCs w:val="24"/>
          <w:lang w:val="lv-LV"/>
        </w:rPr>
      </w:pPr>
    </w:p>
    <w:p w14:paraId="3C4DF21A" w14:textId="6504BE0A"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sidR="00446618">
        <w:rPr>
          <w:rFonts w:ascii="Times New Roman" w:hAnsi="Times New Roman" w:cs="Times New Roman"/>
          <w:b/>
          <w:bCs/>
          <w:sz w:val="24"/>
          <w:szCs w:val="24"/>
          <w:lang w:val="lv-LV"/>
        </w:rPr>
        <w:t>2020./2021.māc.g.</w:t>
      </w:r>
    </w:p>
    <w:p w14:paraId="2883DD57" w14:textId="77777777" w:rsidR="00446618" w:rsidRDefault="00446618" w:rsidP="00166882">
      <w:pPr>
        <w:spacing w:after="0" w:line="240" w:lineRule="auto"/>
        <w:rPr>
          <w:rFonts w:ascii="Times New Roman" w:hAnsi="Times New Roman" w:cs="Times New Roman"/>
          <w:sz w:val="24"/>
          <w:szCs w:val="24"/>
          <w:lang w:val="lv-LV"/>
        </w:rPr>
      </w:pPr>
    </w:p>
    <w:p w14:paraId="76D6F1A9" w14:textId="34244275" w:rsidR="00166882" w:rsidRPr="006D460D" w:rsidRDefault="00166882" w:rsidP="00446618">
      <w:pPr>
        <w:pStyle w:val="Sarakstarindkopa"/>
        <w:numPr>
          <w:ilvl w:val="1"/>
          <w:numId w:val="2"/>
        </w:numPr>
        <w:spacing w:after="0" w:line="240" w:lineRule="auto"/>
        <w:ind w:left="426"/>
        <w:rPr>
          <w:rFonts w:ascii="Times New Roman" w:hAnsi="Times New Roman" w:cs="Times New Roman"/>
          <w:sz w:val="24"/>
          <w:szCs w:val="24"/>
          <w:lang w:val="lv-LV"/>
        </w:rPr>
      </w:pPr>
      <w:r w:rsidRPr="006D460D">
        <w:rPr>
          <w:rFonts w:ascii="Times New Roman" w:hAnsi="Times New Roman" w:cs="Times New Roman"/>
          <w:sz w:val="24"/>
          <w:szCs w:val="24"/>
          <w:lang w:val="lv-LV"/>
        </w:rPr>
        <w:t>to īsa anotācija un rezultāti;</w:t>
      </w:r>
    </w:p>
    <w:p w14:paraId="05BDBDD8" w14:textId="058EB634" w:rsidR="002E03DE" w:rsidRPr="006D460D" w:rsidRDefault="00BA3474" w:rsidP="00BA3474">
      <w:pPr>
        <w:spacing w:after="0" w:line="240" w:lineRule="auto"/>
        <w:ind w:firstLine="720"/>
        <w:jc w:val="both"/>
        <w:rPr>
          <w:rFonts w:ascii="Times New Roman" w:hAnsi="Times New Roman" w:cs="Times New Roman"/>
          <w:sz w:val="24"/>
          <w:szCs w:val="24"/>
          <w:lang w:val="lv-LV"/>
        </w:rPr>
      </w:pPr>
      <w:r w:rsidRPr="006D460D">
        <w:rPr>
          <w:rFonts w:ascii="Times New Roman" w:hAnsi="Times New Roman" w:cs="Times New Roman"/>
          <w:sz w:val="24"/>
          <w:szCs w:val="24"/>
          <w:lang w:val="lv-LV"/>
        </w:rPr>
        <w:t xml:space="preserve">2021.gada 31. augustā skola pabeidza Eiropas Savienības </w:t>
      </w:r>
      <w:proofErr w:type="spellStart"/>
      <w:r w:rsidRPr="006D460D">
        <w:rPr>
          <w:rFonts w:ascii="Times New Roman" w:hAnsi="Times New Roman" w:cs="Times New Roman"/>
          <w:sz w:val="24"/>
          <w:szCs w:val="24"/>
          <w:lang w:val="lv-LV"/>
        </w:rPr>
        <w:t>Erasmus</w:t>
      </w:r>
      <w:proofErr w:type="spellEnd"/>
      <w:r w:rsidRPr="006D460D">
        <w:rPr>
          <w:rFonts w:ascii="Times New Roman" w:hAnsi="Times New Roman" w:cs="Times New Roman"/>
          <w:sz w:val="24"/>
          <w:szCs w:val="24"/>
          <w:lang w:val="lv-LV"/>
        </w:rPr>
        <w:t>+ programmas  Pamatdarbības Nr.2 (KA 2) skolu apmaiņas partnerību projekta Nr. 2018-1-RO01-KA229-049091_2 „</w:t>
      </w:r>
      <w:proofErr w:type="spellStart"/>
      <w:r w:rsidRPr="006D460D">
        <w:rPr>
          <w:rFonts w:ascii="Times New Roman" w:hAnsi="Times New Roman" w:cs="Times New Roman"/>
          <w:sz w:val="24"/>
          <w:szCs w:val="24"/>
          <w:lang w:val="lv-LV"/>
        </w:rPr>
        <w:t>Zwischen</w:t>
      </w:r>
      <w:proofErr w:type="spellEnd"/>
      <w:r w:rsidRPr="006D460D">
        <w:rPr>
          <w:rFonts w:ascii="Times New Roman" w:hAnsi="Times New Roman" w:cs="Times New Roman"/>
          <w:sz w:val="24"/>
          <w:szCs w:val="24"/>
          <w:lang w:val="lv-LV"/>
        </w:rPr>
        <w:t xml:space="preserve"> </w:t>
      </w:r>
      <w:proofErr w:type="spellStart"/>
      <w:r w:rsidRPr="006D460D">
        <w:rPr>
          <w:rFonts w:ascii="Times New Roman" w:hAnsi="Times New Roman" w:cs="Times New Roman"/>
          <w:sz w:val="24"/>
          <w:szCs w:val="24"/>
          <w:lang w:val="lv-LV"/>
        </w:rPr>
        <w:t>den</w:t>
      </w:r>
      <w:proofErr w:type="spellEnd"/>
      <w:r w:rsidRPr="006D460D">
        <w:rPr>
          <w:rFonts w:ascii="Times New Roman" w:hAnsi="Times New Roman" w:cs="Times New Roman"/>
          <w:sz w:val="24"/>
          <w:szCs w:val="24"/>
          <w:lang w:val="lv-LV"/>
        </w:rPr>
        <w:t xml:space="preserve"> </w:t>
      </w:r>
      <w:proofErr w:type="spellStart"/>
      <w:r w:rsidRPr="006D460D">
        <w:rPr>
          <w:rFonts w:ascii="Times New Roman" w:hAnsi="Times New Roman" w:cs="Times New Roman"/>
          <w:sz w:val="24"/>
          <w:szCs w:val="24"/>
          <w:lang w:val="lv-LV"/>
        </w:rPr>
        <w:t>Kulturen</w:t>
      </w:r>
      <w:proofErr w:type="spellEnd"/>
      <w:r w:rsidRPr="006D460D">
        <w:rPr>
          <w:rFonts w:ascii="Times New Roman" w:hAnsi="Times New Roman" w:cs="Times New Roman"/>
          <w:sz w:val="24"/>
          <w:szCs w:val="24"/>
          <w:lang w:val="lv-LV"/>
        </w:rPr>
        <w:t xml:space="preserve">” īstenošanu. Projekta galvenais mērķis </w:t>
      </w:r>
      <w:r w:rsidR="006B0E6C" w:rsidRPr="006D460D">
        <w:rPr>
          <w:rFonts w:ascii="Times New Roman" w:hAnsi="Times New Roman" w:cs="Times New Roman"/>
          <w:sz w:val="24"/>
          <w:szCs w:val="24"/>
          <w:lang w:val="lv-LV"/>
        </w:rPr>
        <w:t>–</w:t>
      </w:r>
      <w:r w:rsidRPr="006D460D">
        <w:rPr>
          <w:rFonts w:ascii="Times New Roman" w:hAnsi="Times New Roman" w:cs="Times New Roman"/>
          <w:sz w:val="24"/>
          <w:szCs w:val="24"/>
          <w:lang w:val="lv-LV"/>
        </w:rPr>
        <w:t xml:space="preserve"> </w:t>
      </w:r>
      <w:r w:rsidR="006B0E6C" w:rsidRPr="006D460D">
        <w:rPr>
          <w:rFonts w:ascii="Times New Roman" w:hAnsi="Times New Roman" w:cs="Times New Roman"/>
          <w:sz w:val="24"/>
          <w:szCs w:val="24"/>
          <w:lang w:val="lv-LV"/>
        </w:rPr>
        <w:t xml:space="preserve">labās prakses pieredzes apmaiņa, </w:t>
      </w:r>
      <w:r w:rsidRPr="006D460D">
        <w:rPr>
          <w:rFonts w:ascii="Times New Roman" w:hAnsi="Times New Roman" w:cs="Times New Roman"/>
          <w:sz w:val="24"/>
          <w:szCs w:val="24"/>
          <w:lang w:val="lv-LV"/>
        </w:rPr>
        <w:t>komunikācijas un vācu valodas zināšanu uzlabošana, skolēnu un pedagogu informācijas komunikācijas tehnoloģiju izmantošanas prasmju pilnveidošana, skolēnu vispārējo zināšanu par dažādu valsts kultūrā</w:t>
      </w:r>
      <w:r w:rsidR="002E03DE" w:rsidRPr="006D460D">
        <w:rPr>
          <w:rFonts w:ascii="Times New Roman" w:hAnsi="Times New Roman" w:cs="Times New Roman"/>
          <w:sz w:val="24"/>
          <w:szCs w:val="24"/>
          <w:lang w:val="lv-LV"/>
        </w:rPr>
        <w:t>m papildināšana</w:t>
      </w:r>
      <w:r w:rsidRPr="006D460D">
        <w:rPr>
          <w:rFonts w:ascii="Times New Roman" w:hAnsi="Times New Roman" w:cs="Times New Roman"/>
          <w:sz w:val="24"/>
          <w:szCs w:val="24"/>
          <w:lang w:val="lv-LV"/>
        </w:rPr>
        <w:t xml:space="preserve">, tolerances audzināšana, sadarbības prasmju veicināšana. </w:t>
      </w:r>
      <w:r w:rsidR="002E03DE" w:rsidRPr="006D460D">
        <w:rPr>
          <w:rFonts w:ascii="Times New Roman" w:hAnsi="Times New Roman" w:cs="Times New Roman"/>
          <w:sz w:val="24"/>
          <w:szCs w:val="24"/>
          <w:lang w:val="lv-LV"/>
        </w:rPr>
        <w:t>Visas ieplānotas projekta aktivitātes tika īstenotas, projekta mērķis un uzdevumi tika sasniegti. Skolai projekta īstenošanai tika piešķirts finansējums 25042,00 EUR.</w:t>
      </w:r>
    </w:p>
    <w:p w14:paraId="2B29549A" w14:textId="6378EBC7" w:rsidR="007962D3" w:rsidRPr="00041EEB" w:rsidRDefault="006D460D" w:rsidP="00BA3474">
      <w:pPr>
        <w:spacing w:after="0" w:line="240" w:lineRule="auto"/>
        <w:ind w:firstLine="720"/>
        <w:jc w:val="both"/>
        <w:rPr>
          <w:rFonts w:ascii="Times New Roman" w:hAnsi="Times New Roman" w:cs="Times New Roman"/>
          <w:sz w:val="24"/>
          <w:szCs w:val="24"/>
          <w:lang w:val="lv-LV"/>
        </w:rPr>
      </w:pPr>
      <w:r w:rsidRPr="00041EEB">
        <w:rPr>
          <w:rFonts w:ascii="Times New Roman" w:hAnsi="Times New Roman" w:cs="Times New Roman"/>
          <w:sz w:val="24"/>
          <w:szCs w:val="24"/>
          <w:lang w:val="lv-LV"/>
        </w:rPr>
        <w:t>ESF projekta</w:t>
      </w:r>
      <w:r w:rsidR="007962D3" w:rsidRPr="00041EEB">
        <w:rPr>
          <w:rFonts w:ascii="Times New Roman" w:hAnsi="Times New Roman" w:cs="Times New Roman"/>
          <w:sz w:val="24"/>
          <w:szCs w:val="24"/>
          <w:lang w:val="lv-LV"/>
        </w:rPr>
        <w:t xml:space="preserve"> “Atbalsts priekšlaicīgas mācību pārtraukšanas samazi</w:t>
      </w:r>
      <w:r w:rsidRPr="00041EEB">
        <w:rPr>
          <w:rFonts w:ascii="Times New Roman" w:hAnsi="Times New Roman" w:cs="Times New Roman"/>
          <w:sz w:val="24"/>
          <w:szCs w:val="24"/>
          <w:lang w:val="lv-LV"/>
        </w:rPr>
        <w:t xml:space="preserve">nāšanai” (Nr.8.3.4.0/16/I/001) ietvaros 2020./2021. mācību gadā </w:t>
      </w:r>
      <w:r w:rsidR="00041EEB" w:rsidRPr="00041EEB">
        <w:rPr>
          <w:rFonts w:ascii="Times New Roman" w:hAnsi="Times New Roman" w:cs="Times New Roman"/>
          <w:color w:val="000000"/>
          <w:sz w:val="24"/>
          <w:szCs w:val="24"/>
          <w:shd w:val="clear" w:color="auto" w:fill="FFFFFF"/>
          <w:lang w:val="lv-LV"/>
        </w:rPr>
        <w:t>1. semestrī klātienē individuālās konsultācijas tika nodrošinātas 12 skolēniem. 2. semestrī  attālināti individuālās konsultācijas tika nodrošinātas 14 skolēniem.</w:t>
      </w:r>
    </w:p>
    <w:p w14:paraId="0ABBDEA6" w14:textId="22026FEC" w:rsidR="007962D3" w:rsidRPr="006D460D" w:rsidRDefault="006D460D" w:rsidP="006D460D">
      <w:pPr>
        <w:spacing w:after="0" w:line="240" w:lineRule="auto"/>
        <w:ind w:firstLine="720"/>
        <w:jc w:val="both"/>
        <w:rPr>
          <w:rFonts w:ascii="Times New Roman" w:hAnsi="Times New Roman" w:cs="Times New Roman"/>
          <w:sz w:val="24"/>
          <w:szCs w:val="24"/>
          <w:lang w:val="lv-LV"/>
        </w:rPr>
      </w:pPr>
      <w:r w:rsidRPr="006D460D">
        <w:rPr>
          <w:rFonts w:ascii="Times New Roman" w:hAnsi="Times New Roman" w:cs="Times New Roman"/>
          <w:sz w:val="24"/>
          <w:szCs w:val="24"/>
          <w:lang w:val="lv-LV"/>
        </w:rPr>
        <w:t>ESF projekta</w:t>
      </w:r>
      <w:r w:rsidR="007962D3" w:rsidRPr="006D460D">
        <w:rPr>
          <w:rFonts w:ascii="Times New Roman" w:hAnsi="Times New Roman" w:cs="Times New Roman"/>
          <w:sz w:val="24"/>
          <w:szCs w:val="24"/>
          <w:lang w:val="lv-LV"/>
        </w:rPr>
        <w:t xml:space="preserve"> “Karjeras atbalsts vispārējās un profesionālās izglītības iestādēs” (Nr.8.3.5.0/16/I/001)</w:t>
      </w:r>
      <w:r w:rsidRPr="006D460D">
        <w:rPr>
          <w:rFonts w:ascii="Times New Roman" w:hAnsi="Times New Roman" w:cs="Times New Roman"/>
          <w:sz w:val="24"/>
          <w:szCs w:val="24"/>
          <w:lang w:val="lv-LV"/>
        </w:rPr>
        <w:t xml:space="preserve"> ietvaros skolā tika nodrošinātas individuālās karjeras specialista konsultācijas</w:t>
      </w:r>
      <w:r w:rsidR="00C57AE9">
        <w:rPr>
          <w:rFonts w:ascii="Times New Roman" w:hAnsi="Times New Roman" w:cs="Times New Roman"/>
          <w:sz w:val="24"/>
          <w:szCs w:val="24"/>
          <w:lang w:val="lv-LV"/>
        </w:rPr>
        <w:t xml:space="preserve"> </w:t>
      </w:r>
      <w:r w:rsidRPr="006D460D">
        <w:rPr>
          <w:rFonts w:ascii="Times New Roman" w:hAnsi="Times New Roman" w:cs="Times New Roman"/>
          <w:sz w:val="24"/>
          <w:szCs w:val="24"/>
          <w:lang w:val="lv-LV"/>
        </w:rPr>
        <w:t>7.-12.klases skolēniem.</w:t>
      </w:r>
    </w:p>
    <w:p w14:paraId="6AFBAA52" w14:textId="00FE967F" w:rsidR="00541199" w:rsidRPr="006D460D" w:rsidRDefault="00615B57" w:rsidP="00041EEB">
      <w:pPr>
        <w:spacing w:after="0" w:line="240" w:lineRule="auto"/>
        <w:ind w:firstLine="720"/>
        <w:jc w:val="both"/>
        <w:rPr>
          <w:rFonts w:ascii="Times New Roman" w:hAnsi="Times New Roman"/>
          <w:iCs/>
          <w:sz w:val="24"/>
          <w:szCs w:val="24"/>
          <w:lang w:val="lv-LV"/>
        </w:rPr>
      </w:pPr>
      <w:r w:rsidRPr="006D460D">
        <w:rPr>
          <w:rFonts w:ascii="Times New Roman" w:hAnsi="Times New Roman" w:cs="Times New Roman"/>
          <w:sz w:val="24"/>
          <w:szCs w:val="24"/>
          <w:lang w:val="lv-LV"/>
        </w:rPr>
        <w:t>ESF projekta</w:t>
      </w:r>
      <w:r w:rsidR="007962D3" w:rsidRPr="006D460D">
        <w:rPr>
          <w:rFonts w:ascii="Times New Roman" w:hAnsi="Times New Roman" w:cs="Times New Roman"/>
          <w:sz w:val="24"/>
          <w:szCs w:val="24"/>
          <w:lang w:val="lv-LV"/>
        </w:rPr>
        <w:t xml:space="preserve"> “Atbalsts izglītojamo individuālo kompetenču attīstībai” (Nr.</w:t>
      </w:r>
      <w:r w:rsidR="00541199" w:rsidRPr="006D460D">
        <w:rPr>
          <w:rFonts w:ascii="Times New Roman" w:hAnsi="Times New Roman" w:cs="Times New Roman"/>
          <w:sz w:val="24"/>
          <w:szCs w:val="24"/>
          <w:lang w:val="lv-LV"/>
        </w:rPr>
        <w:t>8.3.2.2/16/I/001)</w:t>
      </w:r>
      <w:r w:rsidRPr="006D460D">
        <w:rPr>
          <w:rFonts w:ascii="Times New Roman" w:hAnsi="Times New Roman"/>
          <w:sz w:val="24"/>
          <w:szCs w:val="24"/>
          <w:lang w:val="lv-LV"/>
        </w:rPr>
        <w:t xml:space="preserve"> ietvaros </w:t>
      </w:r>
      <w:r w:rsidR="003814FC" w:rsidRPr="006D460D">
        <w:rPr>
          <w:rFonts w:ascii="Times New Roman" w:hAnsi="Times New Roman"/>
          <w:sz w:val="24"/>
          <w:szCs w:val="24"/>
          <w:lang w:val="lv-LV"/>
        </w:rPr>
        <w:t xml:space="preserve">2020./2021.mācību gadā skolā </w:t>
      </w:r>
      <w:r w:rsidRPr="006D460D">
        <w:rPr>
          <w:rFonts w:ascii="Times New Roman" w:hAnsi="Times New Roman"/>
          <w:sz w:val="24"/>
          <w:szCs w:val="24"/>
          <w:lang w:val="lv-LV"/>
        </w:rPr>
        <w:t>t</w:t>
      </w:r>
      <w:r w:rsidR="003814FC" w:rsidRPr="006D460D">
        <w:rPr>
          <w:rFonts w:ascii="Times New Roman" w:hAnsi="Times New Roman"/>
          <w:sz w:val="24"/>
          <w:szCs w:val="24"/>
          <w:lang w:val="lv-LV"/>
        </w:rPr>
        <w:t xml:space="preserve">ika </w:t>
      </w:r>
      <w:r w:rsidRPr="006D460D">
        <w:rPr>
          <w:rFonts w:ascii="Times New Roman" w:hAnsi="Times New Roman"/>
          <w:sz w:val="24"/>
          <w:szCs w:val="24"/>
          <w:lang w:val="lv-LV"/>
        </w:rPr>
        <w:t xml:space="preserve"> nodrošināta individuālā pieeja, individuālās konsultāci</w:t>
      </w:r>
      <w:r w:rsidR="003814FC" w:rsidRPr="006D460D">
        <w:rPr>
          <w:rFonts w:ascii="Times New Roman" w:hAnsi="Times New Roman"/>
          <w:sz w:val="24"/>
          <w:szCs w:val="24"/>
          <w:lang w:val="lv-LV"/>
        </w:rPr>
        <w:t>jas, praktiskas nodarbības. Tika</w:t>
      </w:r>
      <w:r w:rsidRPr="006D460D">
        <w:rPr>
          <w:rFonts w:ascii="Times New Roman" w:hAnsi="Times New Roman"/>
          <w:sz w:val="24"/>
          <w:szCs w:val="24"/>
          <w:lang w:val="lv-LV"/>
        </w:rPr>
        <w:t xml:space="preserve"> sniegta palīdzība skolēniem, kuriem ir mācīšanās grūtības STEM priekšmetos, kā arī vispārējie un augsti mācību sasniegumi. </w:t>
      </w:r>
      <w:r w:rsidR="003814FC" w:rsidRPr="006D460D">
        <w:rPr>
          <w:rFonts w:ascii="Times New Roman" w:hAnsi="Times New Roman"/>
          <w:iCs/>
          <w:sz w:val="24"/>
          <w:szCs w:val="24"/>
          <w:lang w:val="lv-LV"/>
        </w:rPr>
        <w:t>Izglītojamajiem tika</w:t>
      </w:r>
      <w:r w:rsidRPr="006D460D">
        <w:rPr>
          <w:rFonts w:ascii="Times New Roman" w:hAnsi="Times New Roman"/>
          <w:iCs/>
          <w:sz w:val="24"/>
          <w:szCs w:val="24"/>
          <w:lang w:val="lv-LV"/>
        </w:rPr>
        <w:t xml:space="preserve"> dota iespēja mācību procesā iegūto zināšanu nostiprināt, praktizēties, dziļāk izpētīt konkrētas mācību procesā apgūtās tēmas, iegūt pētnieciskās prasmes, paplašināt zinātkāri.</w:t>
      </w:r>
      <w:r w:rsidR="003814FC" w:rsidRPr="006D460D">
        <w:rPr>
          <w:rFonts w:ascii="Times New Roman" w:hAnsi="Times New Roman"/>
          <w:sz w:val="24"/>
          <w:szCs w:val="24"/>
          <w:lang w:val="lv-LV"/>
        </w:rPr>
        <w:t xml:space="preserve"> Tika</w:t>
      </w:r>
      <w:r w:rsidRPr="006D460D">
        <w:rPr>
          <w:rFonts w:ascii="Times New Roman" w:hAnsi="Times New Roman"/>
          <w:sz w:val="24"/>
          <w:szCs w:val="24"/>
          <w:lang w:val="lv-LV"/>
        </w:rPr>
        <w:t xml:space="preserve"> radīta interese un motivācija par stundās iegūto zināšanu un prasmju praktisku pielietojumu. In</w:t>
      </w:r>
      <w:r w:rsidR="003814FC" w:rsidRPr="006D460D">
        <w:rPr>
          <w:rFonts w:ascii="Times New Roman" w:hAnsi="Times New Roman"/>
          <w:sz w:val="24"/>
          <w:szCs w:val="24"/>
          <w:lang w:val="lv-LV"/>
        </w:rPr>
        <w:t>terešu izglītības programmā tika</w:t>
      </w:r>
      <w:r w:rsidRPr="006D460D">
        <w:rPr>
          <w:rFonts w:ascii="Times New Roman" w:hAnsi="Times New Roman"/>
          <w:sz w:val="24"/>
          <w:szCs w:val="24"/>
          <w:lang w:val="lv-LV"/>
        </w:rPr>
        <w:t xml:space="preserve"> veicināta skolēnu konstruktīvā un telpiskā domāšana, iztēle, loģika un tehniskā jaunrade. Piedaloties mācību vizītēs, izglītojamajiem dota iespēja darboties, pētīt, izzināt, novērot dažādus tehnoloģijas procesus, tādējādi veicinot skolēnus sasniegt augstākus rezultātus mācībās.</w:t>
      </w:r>
      <w:r w:rsidRPr="006D460D">
        <w:rPr>
          <w:rFonts w:ascii="Times New Roman" w:hAnsi="Times New Roman"/>
          <w:iCs/>
          <w:sz w:val="24"/>
          <w:szCs w:val="24"/>
          <w:lang w:val="lv-LV"/>
        </w:rPr>
        <w:t xml:space="preserve"> </w:t>
      </w:r>
      <w:r w:rsidRPr="006D460D">
        <w:rPr>
          <w:rFonts w:ascii="Times New Roman" w:hAnsi="Times New Roman"/>
          <w:sz w:val="24"/>
          <w:szCs w:val="24"/>
          <w:lang w:val="lv-LV"/>
        </w:rPr>
        <w:t>Atbilstoši izglītojamo vajadzībām izglītības iestādē sko</w:t>
      </w:r>
      <w:r w:rsidR="003814FC" w:rsidRPr="006D460D">
        <w:rPr>
          <w:rFonts w:ascii="Times New Roman" w:hAnsi="Times New Roman"/>
          <w:sz w:val="24"/>
          <w:szCs w:val="24"/>
          <w:lang w:val="lv-LV"/>
        </w:rPr>
        <w:t>lēniem tika</w:t>
      </w:r>
      <w:r w:rsidRPr="006D460D">
        <w:rPr>
          <w:rFonts w:ascii="Times New Roman" w:hAnsi="Times New Roman"/>
          <w:sz w:val="24"/>
          <w:szCs w:val="24"/>
          <w:lang w:val="lv-LV"/>
        </w:rPr>
        <w:t xml:space="preserve"> piedāvātas pedagoga palīga konsultācijas, lai  paaugstinātu mācību sasniegumus. </w:t>
      </w:r>
    </w:p>
    <w:p w14:paraId="36812B69" w14:textId="77E12E03" w:rsidR="00166882" w:rsidRPr="00166882" w:rsidRDefault="00541199" w:rsidP="00885274">
      <w:pPr>
        <w:spacing w:after="0" w:line="240" w:lineRule="auto"/>
        <w:ind w:firstLine="720"/>
        <w:jc w:val="both"/>
        <w:rPr>
          <w:rFonts w:ascii="Times New Roman" w:hAnsi="Times New Roman" w:cs="Times New Roman"/>
          <w:sz w:val="24"/>
          <w:szCs w:val="24"/>
          <w:lang w:val="lv-LV"/>
        </w:rPr>
      </w:pPr>
      <w:r w:rsidRPr="006D460D">
        <w:rPr>
          <w:rFonts w:ascii="Times New Roman" w:hAnsi="Times New Roman" w:cs="Times New Roman"/>
          <w:sz w:val="24"/>
          <w:szCs w:val="24"/>
          <w:lang w:val="lv-LV"/>
        </w:rPr>
        <w:t>Latvijas simtgades programma</w:t>
      </w:r>
      <w:r w:rsidR="003814FC" w:rsidRPr="006D460D">
        <w:rPr>
          <w:rFonts w:ascii="Times New Roman" w:hAnsi="Times New Roman" w:cs="Times New Roman"/>
          <w:sz w:val="24"/>
          <w:szCs w:val="24"/>
          <w:lang w:val="lv-LV"/>
        </w:rPr>
        <w:t>s</w:t>
      </w:r>
      <w:r w:rsidRPr="006D460D">
        <w:rPr>
          <w:rFonts w:ascii="Times New Roman" w:hAnsi="Times New Roman" w:cs="Times New Roman"/>
          <w:sz w:val="24"/>
          <w:szCs w:val="24"/>
          <w:lang w:val="lv-LV"/>
        </w:rPr>
        <w:t xml:space="preserve"> “Skolas soma”</w:t>
      </w:r>
      <w:r w:rsidR="002E03DE" w:rsidRPr="006D460D">
        <w:rPr>
          <w:rFonts w:ascii="Times New Roman" w:hAnsi="Times New Roman" w:cs="Times New Roman"/>
          <w:sz w:val="24"/>
          <w:szCs w:val="24"/>
          <w:lang w:val="lv-LV"/>
        </w:rPr>
        <w:t xml:space="preserve"> </w:t>
      </w:r>
      <w:r w:rsidR="003814FC" w:rsidRPr="006D460D">
        <w:rPr>
          <w:rFonts w:ascii="Times New Roman" w:hAnsi="Times New Roman" w:cs="Times New Roman"/>
          <w:sz w:val="24"/>
          <w:szCs w:val="24"/>
          <w:lang w:val="lv-LV"/>
        </w:rPr>
        <w:t xml:space="preserve">ietvaros 2020./2021.mācību gadā notika skolēniem pieci digitāli pasākumi: Latvijas Nacionālās Operas baleta izrāde 5., 6., 8., 11., un 12. klases skolēniem, Latvijas Kinematogrāfistu savienības Latviešu filmas un multfilmas 1.-12.klases skolēniem, cirka izrāde un pantomīmas meistarklase 1.-6.klases skolēniem, SIA “Dzīvā Skaņa” interaktīvā nodarbība ar uzdevumiem – </w:t>
      </w:r>
      <w:proofErr w:type="spellStart"/>
      <w:r w:rsidR="003814FC" w:rsidRPr="006D460D">
        <w:rPr>
          <w:rFonts w:ascii="Times New Roman" w:hAnsi="Times New Roman" w:cs="Times New Roman"/>
          <w:sz w:val="24"/>
          <w:szCs w:val="24"/>
          <w:lang w:val="lv-LV"/>
        </w:rPr>
        <w:t>koncertlekcija</w:t>
      </w:r>
      <w:proofErr w:type="spellEnd"/>
      <w:r w:rsidR="003814FC" w:rsidRPr="006D460D">
        <w:rPr>
          <w:rFonts w:ascii="Times New Roman" w:hAnsi="Times New Roman" w:cs="Times New Roman"/>
          <w:sz w:val="24"/>
          <w:szCs w:val="24"/>
          <w:lang w:val="lv-LV"/>
        </w:rPr>
        <w:t xml:space="preserve"> 5.-12.klases skolēniem, Leļļu teātra izrāde “Sniega k</w:t>
      </w:r>
      <w:r w:rsidR="00885274">
        <w:rPr>
          <w:rFonts w:ascii="Times New Roman" w:hAnsi="Times New Roman" w:cs="Times New Roman"/>
          <w:sz w:val="24"/>
          <w:szCs w:val="24"/>
          <w:lang w:val="lv-LV"/>
        </w:rPr>
        <w:t>araliene” 1.-4.klases skolēniem.</w:t>
      </w:r>
    </w:p>
    <w:p w14:paraId="2F01D1B0" w14:textId="55CDF6A3" w:rsidR="00166882" w:rsidRDefault="00586834"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579298B6" w14:textId="6F872DCD" w:rsidR="00446618" w:rsidRPr="00446618" w:rsidRDefault="00AB730A" w:rsidP="0044661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14:paraId="4A1D20E3" w14:textId="074BBD59" w:rsidR="00166882" w:rsidRDefault="003A4481" w:rsidP="00106DA6">
      <w:p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E-klase.lv</w:t>
      </w:r>
      <w:r w:rsidR="00A71474">
        <w:rPr>
          <w:rFonts w:ascii="Times New Roman" w:hAnsi="Times New Roman" w:cs="Times New Roman"/>
          <w:sz w:val="24"/>
          <w:szCs w:val="24"/>
          <w:lang w:val="lv-LV"/>
        </w:rPr>
        <w:t>,</w:t>
      </w:r>
      <w:r w:rsidR="00D01098">
        <w:rPr>
          <w:rFonts w:ascii="Times New Roman" w:hAnsi="Times New Roman" w:cs="Times New Roman"/>
          <w:sz w:val="24"/>
          <w:szCs w:val="24"/>
          <w:lang w:val="lv-LV"/>
        </w:rPr>
        <w:t xml:space="preserve"> </w:t>
      </w:r>
      <w:r w:rsidR="00B771D2">
        <w:rPr>
          <w:rFonts w:ascii="Times New Roman" w:hAnsi="Times New Roman" w:cs="Times New Roman"/>
          <w:sz w:val="24"/>
          <w:szCs w:val="24"/>
          <w:lang w:val="lv-LV"/>
        </w:rPr>
        <w:t>Skolo.lv, Soma.lv, U</w:t>
      </w:r>
      <w:r w:rsidR="00041EEB">
        <w:rPr>
          <w:rFonts w:ascii="Times New Roman" w:hAnsi="Times New Roman" w:cs="Times New Roman"/>
          <w:sz w:val="24"/>
          <w:szCs w:val="24"/>
          <w:lang w:val="lv-LV"/>
        </w:rPr>
        <w:t>zdevumi.lv</w:t>
      </w:r>
      <w:r>
        <w:rPr>
          <w:rFonts w:ascii="Times New Roman" w:hAnsi="Times New Roman" w:cs="Times New Roman"/>
          <w:sz w:val="24"/>
          <w:szCs w:val="24"/>
          <w:lang w:val="lv-LV"/>
        </w:rPr>
        <w:t>, Esi līderis!</w:t>
      </w:r>
    </w:p>
    <w:p w14:paraId="05694645" w14:textId="77777777" w:rsidR="00106DA6" w:rsidRPr="00166882" w:rsidRDefault="00106DA6" w:rsidP="00106DA6">
      <w:pPr>
        <w:spacing w:after="0" w:line="240" w:lineRule="auto"/>
        <w:ind w:left="426"/>
        <w:rPr>
          <w:rFonts w:ascii="Times New Roman" w:hAnsi="Times New Roman" w:cs="Times New Roman"/>
          <w:sz w:val="24"/>
          <w:szCs w:val="24"/>
          <w:lang w:val="lv-LV"/>
        </w:rPr>
      </w:pPr>
    </w:p>
    <w:p w14:paraId="37E2665C" w14:textId="34DC091F" w:rsidR="00AB55AC" w:rsidRDefault="00166882" w:rsidP="00AB55AC">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w:t>
      </w:r>
      <w:r w:rsidR="00AB55AC">
        <w:rPr>
          <w:rFonts w:ascii="Times New Roman" w:hAnsi="Times New Roman" w:cs="Times New Roman"/>
          <w:b/>
          <w:bCs/>
          <w:sz w:val="24"/>
          <w:szCs w:val="24"/>
          <w:lang w:val="lv-LV"/>
        </w:rPr>
        <w:t>ātes trim gadiem un to ieviešana</w:t>
      </w:r>
    </w:p>
    <w:p w14:paraId="32C8C7D4" w14:textId="5DFAC085" w:rsidR="00AB55AC" w:rsidRPr="00AB55AC" w:rsidRDefault="00AB55AC" w:rsidP="00AB55AC">
      <w:pPr>
        <w:spacing w:after="0" w:line="240" w:lineRule="auto"/>
        <w:ind w:firstLine="720"/>
        <w:rPr>
          <w:rFonts w:ascii="Times New Roman" w:hAnsi="Times New Roman" w:cs="Times New Roman"/>
          <w:bCs/>
          <w:sz w:val="24"/>
          <w:szCs w:val="24"/>
          <w:lang w:val="lv-LV"/>
        </w:rPr>
      </w:pPr>
      <w:r>
        <w:rPr>
          <w:rFonts w:ascii="Times New Roman" w:hAnsi="Times New Roman" w:cs="Times New Roman"/>
          <w:bCs/>
          <w:sz w:val="24"/>
          <w:szCs w:val="24"/>
          <w:lang w:val="lv-LV"/>
        </w:rPr>
        <w:t xml:space="preserve">2020./2021. </w:t>
      </w:r>
      <w:proofErr w:type="spellStart"/>
      <w:r>
        <w:rPr>
          <w:rFonts w:ascii="Times New Roman" w:hAnsi="Times New Roman" w:cs="Times New Roman"/>
          <w:bCs/>
          <w:sz w:val="24"/>
          <w:szCs w:val="24"/>
          <w:lang w:val="lv-LV"/>
        </w:rPr>
        <w:t>m.g</w:t>
      </w:r>
      <w:proofErr w:type="spellEnd"/>
      <w:r>
        <w:rPr>
          <w:rFonts w:ascii="Times New Roman" w:hAnsi="Times New Roman" w:cs="Times New Roman"/>
          <w:bCs/>
          <w:sz w:val="24"/>
          <w:szCs w:val="24"/>
          <w:lang w:val="lv-LV"/>
        </w:rPr>
        <w:t>. -</w:t>
      </w:r>
    </w:p>
    <w:p w14:paraId="645EAC99" w14:textId="2140322F" w:rsidR="001B56B5" w:rsidRPr="003E6503" w:rsidRDefault="001B56B5" w:rsidP="003E6503">
      <w:pPr>
        <w:pStyle w:val="msolistparagraphcxspmiddlefe554092f9eed91ead9add6d8d47629b"/>
        <w:spacing w:before="0" w:beforeAutospacing="0" w:after="0" w:afterAutospacing="0"/>
        <w:ind w:firstLine="720"/>
        <w:rPr>
          <w:b/>
        </w:rPr>
      </w:pPr>
      <w:r w:rsidRPr="003E6503">
        <w:rPr>
          <w:b/>
        </w:rPr>
        <w:t>Sekmēt skolēnu patriotismu un pilsonisku zināšanu, prasmju un vērtību apguvi un pilsonisko līdzdalību skolas, vietējās kopienas, valsts dzīvē.</w:t>
      </w:r>
    </w:p>
    <w:p w14:paraId="73C32F3C" w14:textId="5C202B78" w:rsidR="003E6503" w:rsidRDefault="003E6503" w:rsidP="003E6503">
      <w:pPr>
        <w:spacing w:after="0"/>
        <w:ind w:firstLine="720"/>
        <w:jc w:val="both"/>
        <w:rPr>
          <w:rFonts w:ascii="Times New Roman" w:hAnsi="Times New Roman" w:cs="Times New Roman"/>
          <w:b/>
          <w:sz w:val="24"/>
          <w:szCs w:val="24"/>
          <w:lang w:val="lv-LV"/>
        </w:rPr>
      </w:pPr>
      <w:r w:rsidRPr="003E6503">
        <w:rPr>
          <w:rFonts w:ascii="Times New Roman" w:hAnsi="Times New Roman" w:cs="Times New Roman"/>
          <w:sz w:val="24"/>
          <w:szCs w:val="24"/>
          <w:lang w:val="lv-LV"/>
        </w:rPr>
        <w:t>Pateicoties organizētājiem skolas pasākumiem un aktivitātēm, tika veicināta skolēnu piederības izjūta savai valstij (Baltijas ceļš, Lāčplēša diena, Latvijas Valsts svētki, Balt</w:t>
      </w:r>
      <w:r w:rsidR="00AE7A1A">
        <w:rPr>
          <w:rFonts w:ascii="Times New Roman" w:hAnsi="Times New Roman" w:cs="Times New Roman"/>
          <w:sz w:val="24"/>
          <w:szCs w:val="24"/>
          <w:lang w:val="lv-LV"/>
        </w:rPr>
        <w:t>ā</w:t>
      </w:r>
      <w:r w:rsidRPr="003E6503">
        <w:rPr>
          <w:rFonts w:ascii="Times New Roman" w:hAnsi="Times New Roman" w:cs="Times New Roman"/>
          <w:sz w:val="24"/>
          <w:szCs w:val="24"/>
          <w:lang w:val="lv-LV"/>
        </w:rPr>
        <w:t xml:space="preserve"> galdaut</w:t>
      </w:r>
      <w:r w:rsidR="00AE7A1A">
        <w:rPr>
          <w:rFonts w:ascii="Times New Roman" w:hAnsi="Times New Roman" w:cs="Times New Roman"/>
          <w:sz w:val="24"/>
          <w:szCs w:val="24"/>
          <w:lang w:val="lv-LV"/>
        </w:rPr>
        <w:t>a</w:t>
      </w:r>
      <w:r w:rsidRPr="003E6503">
        <w:rPr>
          <w:rFonts w:ascii="Times New Roman" w:hAnsi="Times New Roman" w:cs="Times New Roman"/>
          <w:sz w:val="24"/>
          <w:szCs w:val="24"/>
          <w:lang w:val="lv-LV"/>
        </w:rPr>
        <w:t xml:space="preserve"> svētki, Miķeļdienas svinības, Mārtiņi), skolai (Zinību diena, Skolotāju diena, iesvētīšan</w:t>
      </w:r>
      <w:r w:rsidR="002E79F8">
        <w:rPr>
          <w:rFonts w:ascii="Times New Roman" w:hAnsi="Times New Roman" w:cs="Times New Roman"/>
          <w:sz w:val="24"/>
          <w:szCs w:val="24"/>
          <w:lang w:val="lv-LV"/>
        </w:rPr>
        <w:t>a</w:t>
      </w:r>
      <w:r w:rsidRPr="003E6503">
        <w:rPr>
          <w:rFonts w:ascii="Times New Roman" w:hAnsi="Times New Roman" w:cs="Times New Roman"/>
          <w:sz w:val="24"/>
          <w:szCs w:val="24"/>
          <w:lang w:val="lv-LV"/>
        </w:rPr>
        <w:t xml:space="preserve"> pirmklasniekos, izlaidumi) un ģimenei (Tēvu diena, Mātes diena).</w:t>
      </w:r>
      <w:r w:rsidRPr="003E6503">
        <w:rPr>
          <w:rFonts w:ascii="Times New Roman" w:hAnsi="Times New Roman" w:cs="Times New Roman"/>
          <w:b/>
          <w:sz w:val="24"/>
          <w:szCs w:val="24"/>
          <w:lang w:val="lv-LV"/>
        </w:rPr>
        <w:t xml:space="preserve"> </w:t>
      </w:r>
    </w:p>
    <w:p w14:paraId="4346CF0B" w14:textId="422E3735" w:rsidR="003E6503" w:rsidRDefault="003E6503" w:rsidP="003E6503">
      <w:pPr>
        <w:spacing w:after="0"/>
        <w:ind w:firstLine="720"/>
        <w:jc w:val="both"/>
        <w:rPr>
          <w:rFonts w:ascii="Times New Roman" w:hAnsi="Times New Roman" w:cs="Times New Roman"/>
          <w:b/>
          <w:sz w:val="24"/>
          <w:szCs w:val="24"/>
          <w:lang w:val="lv-LV"/>
        </w:rPr>
      </w:pPr>
      <w:r w:rsidRPr="003E6503">
        <w:rPr>
          <w:rFonts w:ascii="Times New Roman" w:hAnsi="Times New Roman" w:cs="Times New Roman"/>
          <w:sz w:val="24"/>
          <w:szCs w:val="24"/>
          <w:lang w:val="lv-LV"/>
        </w:rPr>
        <w:t>Sniegtā iespēja izglītojamo dalībai Latvijas kultūrvēstures izzināšanā, mērķtiecīgi izmantot kultūras un izglītības iniciatīvas “Latvijas skolas soma” iespējas, kā arī ERASMUS+ projekta organizēt</w:t>
      </w:r>
      <w:r w:rsidR="005E1650">
        <w:rPr>
          <w:rFonts w:ascii="Times New Roman" w:hAnsi="Times New Roman" w:cs="Times New Roman"/>
          <w:sz w:val="24"/>
          <w:szCs w:val="24"/>
          <w:lang w:val="lv-LV"/>
        </w:rPr>
        <w:t>ā</w:t>
      </w:r>
      <w:r w:rsidRPr="003E6503">
        <w:rPr>
          <w:rFonts w:ascii="Times New Roman" w:hAnsi="Times New Roman" w:cs="Times New Roman"/>
          <w:sz w:val="24"/>
          <w:szCs w:val="24"/>
          <w:lang w:val="lv-LV"/>
        </w:rPr>
        <w:t>s aktivitātes.</w:t>
      </w:r>
      <w:r w:rsidRPr="003E6503">
        <w:rPr>
          <w:rFonts w:ascii="Times New Roman" w:hAnsi="Times New Roman" w:cs="Times New Roman"/>
          <w:b/>
          <w:sz w:val="24"/>
          <w:szCs w:val="24"/>
          <w:lang w:val="lv-LV"/>
        </w:rPr>
        <w:t xml:space="preserve"> </w:t>
      </w:r>
    </w:p>
    <w:p w14:paraId="36D20805" w14:textId="52CCAF72" w:rsidR="003E6503" w:rsidRPr="009C7F5D" w:rsidRDefault="003E6503" w:rsidP="009C7F5D">
      <w:pPr>
        <w:spacing w:after="0"/>
        <w:ind w:firstLine="720"/>
        <w:jc w:val="both"/>
        <w:rPr>
          <w:rFonts w:ascii="Times New Roman" w:hAnsi="Times New Roman" w:cs="Times New Roman"/>
          <w:b/>
          <w:sz w:val="24"/>
          <w:szCs w:val="24"/>
          <w:lang w:val="lv-LV"/>
        </w:rPr>
      </w:pPr>
      <w:r w:rsidRPr="003E6503">
        <w:rPr>
          <w:rFonts w:ascii="Times New Roman" w:hAnsi="Times New Roman" w:cs="Times New Roman"/>
          <w:sz w:val="24"/>
          <w:szCs w:val="24"/>
          <w:lang w:val="lv-LV"/>
        </w:rPr>
        <w:t>Tiskādu vidusskolas  skolēni piedalījās projektā „Jauniešu darba prakse vasaras periodā”,  kur atbildīgi un aktīvi veica skolas labiekārtošanas darbus, attīstot pilsonisko līdzdalību skolas dzīvē.</w:t>
      </w:r>
    </w:p>
    <w:p w14:paraId="3697DDB3" w14:textId="77777777" w:rsidR="003E6503" w:rsidRDefault="003E6503" w:rsidP="003E6503">
      <w:pPr>
        <w:spacing w:after="0"/>
        <w:ind w:firstLine="720"/>
        <w:rPr>
          <w:rFonts w:ascii="Times New Roman" w:hAnsi="Times New Roman" w:cs="Times New Roman"/>
          <w:b/>
          <w:sz w:val="24"/>
          <w:szCs w:val="24"/>
          <w:lang w:val="lv-LV"/>
        </w:rPr>
      </w:pPr>
      <w:r w:rsidRPr="003E6503">
        <w:rPr>
          <w:rFonts w:ascii="Times New Roman" w:hAnsi="Times New Roman" w:cs="Times New Roman"/>
          <w:b/>
          <w:sz w:val="24"/>
          <w:szCs w:val="24"/>
          <w:lang w:val="lv-LV"/>
        </w:rPr>
        <w:t>Veicināt skolēnu pašpārvaldes darbību, skolas un vietējās kopienas tradīciju kopšanu.</w:t>
      </w:r>
      <w:r>
        <w:rPr>
          <w:rFonts w:ascii="Times New Roman" w:hAnsi="Times New Roman" w:cs="Times New Roman"/>
          <w:b/>
          <w:sz w:val="24"/>
          <w:szCs w:val="24"/>
          <w:lang w:val="lv-LV"/>
        </w:rPr>
        <w:t xml:space="preserve"> </w:t>
      </w:r>
    </w:p>
    <w:p w14:paraId="730E97BD" w14:textId="77777777" w:rsidR="003E6503" w:rsidRDefault="001B56B5" w:rsidP="003E6503">
      <w:pPr>
        <w:spacing w:after="0"/>
        <w:ind w:firstLine="720"/>
        <w:jc w:val="both"/>
        <w:rPr>
          <w:rFonts w:ascii="Times New Roman" w:hAnsi="Times New Roman" w:cs="Times New Roman"/>
          <w:b/>
          <w:sz w:val="24"/>
          <w:szCs w:val="24"/>
          <w:lang w:val="lv-LV"/>
        </w:rPr>
      </w:pPr>
      <w:r w:rsidRPr="003E6503">
        <w:rPr>
          <w:rFonts w:ascii="Times New Roman" w:hAnsi="Times New Roman" w:cs="Times New Roman"/>
          <w:sz w:val="24"/>
          <w:szCs w:val="24"/>
          <w:lang w:val="lv-LV"/>
        </w:rPr>
        <w:t>Nodrošināta labvēlīga vide skolēnu iesaistei skolas dzīves organizēšanā.  Skolēni demonstrēju</w:t>
      </w:r>
      <w:r w:rsidR="003E6503" w:rsidRPr="003E6503">
        <w:rPr>
          <w:rFonts w:ascii="Times New Roman" w:hAnsi="Times New Roman" w:cs="Times New Roman"/>
          <w:sz w:val="24"/>
          <w:szCs w:val="24"/>
          <w:lang w:val="lv-LV"/>
        </w:rPr>
        <w:t>ši aktīvu  darbību skolēnu pašpā</w:t>
      </w:r>
      <w:r w:rsidRPr="003E6503">
        <w:rPr>
          <w:rFonts w:ascii="Times New Roman" w:hAnsi="Times New Roman" w:cs="Times New Roman"/>
          <w:sz w:val="24"/>
          <w:szCs w:val="24"/>
          <w:lang w:val="lv-LV"/>
        </w:rPr>
        <w:t xml:space="preserve">rvaldē – rakstīja projektus, organizēja un vadīja pasākumus, izteica priekšlikumus skolas darba uzlabošanai, </w:t>
      </w:r>
      <w:r w:rsidR="003E6503" w:rsidRPr="003E6503">
        <w:rPr>
          <w:rFonts w:ascii="Times New Roman" w:hAnsi="Times New Roman" w:cs="Times New Roman"/>
          <w:sz w:val="24"/>
          <w:szCs w:val="24"/>
          <w:lang w:val="lv-LV"/>
        </w:rPr>
        <w:t>sekoja</w:t>
      </w:r>
      <w:r w:rsidRPr="003E6503">
        <w:rPr>
          <w:rFonts w:ascii="Times New Roman" w:hAnsi="Times New Roman" w:cs="Times New Roman"/>
          <w:sz w:val="24"/>
          <w:szCs w:val="24"/>
          <w:lang w:val="lv-LV"/>
        </w:rPr>
        <w:t xml:space="preserve"> iekšējās kārtības  noteikumu ievērošanu.</w:t>
      </w:r>
      <w:r w:rsidR="003E6503" w:rsidRPr="003E6503">
        <w:rPr>
          <w:rFonts w:ascii="Times New Roman" w:hAnsi="Times New Roman" w:cs="Times New Roman"/>
          <w:b/>
          <w:sz w:val="24"/>
          <w:szCs w:val="24"/>
          <w:lang w:val="lv-LV"/>
        </w:rPr>
        <w:t xml:space="preserve"> </w:t>
      </w:r>
    </w:p>
    <w:p w14:paraId="4B6BDD47" w14:textId="7A2083DC" w:rsidR="001B56B5" w:rsidRDefault="001B56B5" w:rsidP="003E6503">
      <w:pPr>
        <w:spacing w:after="0"/>
        <w:ind w:firstLine="720"/>
        <w:jc w:val="both"/>
        <w:rPr>
          <w:rFonts w:ascii="Times New Roman" w:hAnsi="Times New Roman" w:cs="Times New Roman"/>
          <w:sz w:val="24"/>
          <w:szCs w:val="24"/>
          <w:lang w:val="lv-LV"/>
        </w:rPr>
      </w:pPr>
      <w:r w:rsidRPr="003E6503">
        <w:rPr>
          <w:rFonts w:ascii="Times New Roman" w:hAnsi="Times New Roman" w:cs="Times New Roman"/>
          <w:sz w:val="24"/>
          <w:szCs w:val="24"/>
          <w:lang w:val="lv-LV"/>
        </w:rPr>
        <w:t>Skolēnu pašpārvaldes dalībnieki tika izvirzīti Rēzeknes novada ”Jauniešu Gada balvai 2021” par aktīvu skolas un ārpusskolas darbu.</w:t>
      </w:r>
    </w:p>
    <w:p w14:paraId="3B0890A4" w14:textId="77777777" w:rsidR="0020734B" w:rsidRDefault="0020734B" w:rsidP="00721AF9">
      <w:pPr>
        <w:spacing w:after="0" w:line="276" w:lineRule="auto"/>
        <w:ind w:left="720"/>
        <w:jc w:val="both"/>
        <w:rPr>
          <w:rFonts w:ascii="Times New Roman" w:hAnsi="Times New Roman" w:cs="Times New Roman"/>
          <w:sz w:val="24"/>
          <w:szCs w:val="24"/>
          <w:lang w:val="lv-LV"/>
        </w:rPr>
      </w:pPr>
    </w:p>
    <w:p w14:paraId="4C6F8203" w14:textId="51D6DDD2" w:rsidR="00AB55AC" w:rsidRPr="00721AF9" w:rsidRDefault="00AB55AC" w:rsidP="00721AF9">
      <w:pPr>
        <w:spacing w:after="0" w:line="276" w:lineRule="auto"/>
        <w:ind w:left="720"/>
        <w:jc w:val="both"/>
        <w:rPr>
          <w:rFonts w:ascii="Times New Roman" w:hAnsi="Times New Roman" w:cs="Times New Roman"/>
          <w:b/>
          <w:bCs/>
          <w:sz w:val="24"/>
          <w:szCs w:val="24"/>
          <w:lang w:val="lv-LV"/>
        </w:rPr>
      </w:pPr>
      <w:r>
        <w:rPr>
          <w:rFonts w:ascii="Times New Roman" w:hAnsi="Times New Roman" w:cs="Times New Roman"/>
          <w:sz w:val="24"/>
          <w:szCs w:val="24"/>
          <w:lang w:val="lv-LV"/>
        </w:rPr>
        <w:t>2021./2022.m.g. –</w:t>
      </w:r>
      <w:r w:rsidR="0041267F" w:rsidRPr="0041267F">
        <w:rPr>
          <w:rStyle w:val="Izteiksmgs"/>
          <w:sz w:val="28"/>
          <w:szCs w:val="28"/>
          <w:lang w:val="lv-LV"/>
        </w:rPr>
        <w:t xml:space="preserve"> </w:t>
      </w:r>
      <w:r w:rsidR="0041267F" w:rsidRPr="00721AF9">
        <w:rPr>
          <w:rStyle w:val="Izteiksmgs"/>
          <w:rFonts w:ascii="Times New Roman" w:hAnsi="Times New Roman" w:cs="Times New Roman"/>
          <w:b w:val="0"/>
          <w:sz w:val="24"/>
          <w:szCs w:val="24"/>
          <w:lang w:val="lv-LV"/>
        </w:rPr>
        <w:t>Motivēt bērnus un jauniešus</w:t>
      </w:r>
      <w:r w:rsidR="0041267F" w:rsidRPr="00721AF9">
        <w:rPr>
          <w:rFonts w:ascii="Times New Roman" w:hAnsi="Times New Roman" w:cs="Times New Roman"/>
          <w:b/>
          <w:sz w:val="24"/>
          <w:szCs w:val="24"/>
          <w:lang w:val="lv-LV"/>
        </w:rPr>
        <w:t xml:space="preserve"> </w:t>
      </w:r>
      <w:r w:rsidR="0041267F" w:rsidRPr="00721AF9">
        <w:rPr>
          <w:rStyle w:val="Izteiksmgs"/>
          <w:rFonts w:ascii="Times New Roman" w:hAnsi="Times New Roman" w:cs="Times New Roman"/>
          <w:b w:val="0"/>
          <w:sz w:val="24"/>
          <w:szCs w:val="24"/>
          <w:lang w:val="lv-LV"/>
        </w:rPr>
        <w:t xml:space="preserve">iesaistīties interešu izglītībā, sekmējot izglītojamo individuālo kompetenču pilnveidi interešu izglītības programmās. </w:t>
      </w:r>
      <w:r w:rsidR="00721AF9" w:rsidRPr="00721AF9">
        <w:rPr>
          <w:rStyle w:val="Izteiksmgs"/>
          <w:rFonts w:ascii="Times New Roman" w:hAnsi="Times New Roman" w:cs="Times New Roman"/>
          <w:b w:val="0"/>
          <w:sz w:val="24"/>
          <w:szCs w:val="24"/>
          <w:lang w:val="lv-LV"/>
        </w:rPr>
        <w:t>Veicināt veselīgo dzīves veidu.</w:t>
      </w:r>
    </w:p>
    <w:p w14:paraId="6D35BCD2" w14:textId="1BD1DE37" w:rsidR="00AB55AC" w:rsidRPr="00901175" w:rsidRDefault="00AB55AC" w:rsidP="00901175">
      <w:pPr>
        <w:spacing w:after="0" w:line="276" w:lineRule="auto"/>
        <w:ind w:left="720"/>
        <w:rPr>
          <w:rFonts w:ascii="Times New Roman" w:hAnsi="Times New Roman" w:cs="Times New Roman"/>
          <w:sz w:val="24"/>
          <w:szCs w:val="24"/>
          <w:lang w:val="lv-LV"/>
        </w:rPr>
      </w:pPr>
      <w:r>
        <w:rPr>
          <w:rFonts w:ascii="Times New Roman" w:hAnsi="Times New Roman" w:cs="Times New Roman"/>
          <w:sz w:val="24"/>
          <w:szCs w:val="24"/>
          <w:lang w:val="lv-LV"/>
        </w:rPr>
        <w:t xml:space="preserve">2022./2023.m.g. - </w:t>
      </w:r>
      <w:r w:rsidR="00721AF9" w:rsidRPr="00721AF9">
        <w:rPr>
          <w:rFonts w:ascii="Times New Roman" w:hAnsi="Times New Roman" w:cs="Times New Roman"/>
          <w:sz w:val="24"/>
          <w:szCs w:val="24"/>
          <w:lang w:val="lv-LV"/>
        </w:rPr>
        <w:t>Vecāku un skolas sadarbības pilnveidošana, izvēloties jēgpilnas un kvalitatīvas sadarbības formas.</w:t>
      </w:r>
      <w:r w:rsidR="00721AF9">
        <w:rPr>
          <w:rFonts w:ascii="Times New Roman" w:hAnsi="Times New Roman" w:cs="Times New Roman"/>
          <w:sz w:val="24"/>
          <w:szCs w:val="24"/>
          <w:lang w:val="lv-LV"/>
        </w:rPr>
        <w:t xml:space="preserve"> </w:t>
      </w:r>
    </w:p>
    <w:p w14:paraId="7F9F8C31" w14:textId="77777777" w:rsidR="00AB730A" w:rsidRPr="00446618" w:rsidRDefault="00AB730A" w:rsidP="00AB730A">
      <w:pPr>
        <w:pStyle w:val="Sarakstarindkopa"/>
        <w:spacing w:after="0" w:line="240" w:lineRule="auto"/>
        <w:ind w:left="426"/>
        <w:rPr>
          <w:rFonts w:ascii="Times New Roman" w:hAnsi="Times New Roman" w:cs="Times New Roman"/>
          <w:sz w:val="24"/>
          <w:szCs w:val="24"/>
          <w:lang w:val="lv-LV"/>
        </w:rPr>
      </w:pPr>
    </w:p>
    <w:p w14:paraId="39D94755" w14:textId="573F6A8E"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78989C2" w14:textId="00413CC1" w:rsidR="00166882" w:rsidRDefault="00410F11" w:rsidP="00166882">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61C46119" w14:textId="55D65475" w:rsidR="0066162D" w:rsidRDefault="00344308" w:rsidP="00885274">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1 pedagogs 2020./2021. mācību gadā tika apbalvots ar IZM Pateicības rakstu.</w:t>
      </w:r>
    </w:p>
    <w:p w14:paraId="1A730165" w14:textId="16DDD25D" w:rsidR="00344308" w:rsidRDefault="00344308" w:rsidP="00885274">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EDURIO Atzinība par to, ka Tiskādu vidusskola ir viena no 50 visaktīvākajām izglītības iestādēm Latvijā, kas 2020./2021. mācību gadā veicināja skolas izaugsmi, iegūstot atgriezenisko saiti </w:t>
      </w:r>
      <w:proofErr w:type="spellStart"/>
      <w:r>
        <w:rPr>
          <w:rFonts w:ascii="Times New Roman" w:hAnsi="Times New Roman" w:cs="Times New Roman"/>
          <w:sz w:val="24"/>
          <w:szCs w:val="24"/>
          <w:lang w:val="lv-LV"/>
        </w:rPr>
        <w:t>Edurio</w:t>
      </w:r>
      <w:proofErr w:type="spellEnd"/>
      <w:r>
        <w:rPr>
          <w:rFonts w:ascii="Times New Roman" w:hAnsi="Times New Roman" w:cs="Times New Roman"/>
          <w:sz w:val="24"/>
          <w:szCs w:val="24"/>
          <w:lang w:val="lv-LV"/>
        </w:rPr>
        <w:t xml:space="preserve"> platformā.</w:t>
      </w:r>
    </w:p>
    <w:p w14:paraId="56DC084F" w14:textId="77777777" w:rsidR="00AB55AC" w:rsidRDefault="00AB55AC" w:rsidP="0066162D">
      <w:pPr>
        <w:pStyle w:val="Sarakstarindkopa"/>
        <w:spacing w:after="0" w:line="240" w:lineRule="auto"/>
        <w:ind w:left="426"/>
        <w:rPr>
          <w:rFonts w:ascii="Times New Roman" w:hAnsi="Times New Roman" w:cs="Times New Roman"/>
          <w:sz w:val="24"/>
          <w:szCs w:val="24"/>
          <w:lang w:val="lv-LV"/>
        </w:rPr>
      </w:pPr>
    </w:p>
    <w:p w14:paraId="14D74F0F" w14:textId="68A550EE" w:rsidR="0066162D" w:rsidRDefault="00410F11" w:rsidP="0066162D">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r>
        <w:rPr>
          <w:rFonts w:ascii="Times New Roman" w:hAnsi="Times New Roman" w:cs="Times New Roman"/>
          <w:sz w:val="24"/>
          <w:szCs w:val="24"/>
          <w:lang w:val="lv-LV"/>
        </w:rPr>
        <w:t>.</w:t>
      </w:r>
    </w:p>
    <w:p w14:paraId="2A5512E8" w14:textId="77777777" w:rsidR="001A6F33" w:rsidRDefault="001A6F33" w:rsidP="00541199">
      <w:pPr>
        <w:spacing w:after="0"/>
        <w:jc w:val="center"/>
        <w:rPr>
          <w:rFonts w:ascii="Times New Roman" w:hAnsi="Times New Roman" w:cs="Times New Roman"/>
          <w:b/>
          <w:bCs/>
          <w:sz w:val="24"/>
          <w:szCs w:val="24"/>
          <w:lang w:val="lv-LV"/>
        </w:rPr>
      </w:pPr>
    </w:p>
    <w:p w14:paraId="01D0AE03" w14:textId="77777777" w:rsidR="001A6F33" w:rsidRDefault="001A6F33" w:rsidP="00541199">
      <w:pPr>
        <w:spacing w:after="0"/>
        <w:jc w:val="center"/>
        <w:rPr>
          <w:rFonts w:ascii="Times New Roman" w:hAnsi="Times New Roman" w:cs="Times New Roman"/>
          <w:b/>
          <w:bCs/>
          <w:sz w:val="24"/>
          <w:szCs w:val="24"/>
          <w:lang w:val="lv-LV"/>
        </w:rPr>
      </w:pPr>
    </w:p>
    <w:p w14:paraId="32603267" w14:textId="77777777" w:rsidR="001A6F33" w:rsidRDefault="001A6F33" w:rsidP="00541199">
      <w:pPr>
        <w:spacing w:after="0"/>
        <w:jc w:val="center"/>
        <w:rPr>
          <w:rFonts w:ascii="Times New Roman" w:hAnsi="Times New Roman" w:cs="Times New Roman"/>
          <w:b/>
          <w:bCs/>
          <w:sz w:val="24"/>
          <w:szCs w:val="24"/>
          <w:lang w:val="lv-LV"/>
        </w:rPr>
      </w:pPr>
    </w:p>
    <w:p w14:paraId="758E5709" w14:textId="059C340F" w:rsidR="0066162D" w:rsidRPr="00541199" w:rsidRDefault="0066162D" w:rsidP="001A6F33">
      <w:pPr>
        <w:spacing w:after="0"/>
        <w:jc w:val="center"/>
        <w:rPr>
          <w:rFonts w:ascii="Times New Roman" w:hAnsi="Times New Roman" w:cs="Times New Roman"/>
          <w:b/>
          <w:bCs/>
          <w:sz w:val="24"/>
          <w:szCs w:val="24"/>
          <w:lang w:val="lv-LV"/>
        </w:rPr>
      </w:pPr>
      <w:r w:rsidRPr="00541199">
        <w:rPr>
          <w:rFonts w:ascii="Times New Roman" w:hAnsi="Times New Roman" w:cs="Times New Roman"/>
          <w:b/>
          <w:bCs/>
          <w:sz w:val="24"/>
          <w:szCs w:val="24"/>
          <w:lang w:val="lv-LV"/>
        </w:rPr>
        <w:lastRenderedPageBreak/>
        <w:t>Valsts pārbaudes darbu rezul</w:t>
      </w:r>
      <w:r w:rsidR="001A6F33">
        <w:rPr>
          <w:rFonts w:ascii="Times New Roman" w:hAnsi="Times New Roman" w:cs="Times New Roman"/>
          <w:b/>
          <w:bCs/>
          <w:sz w:val="24"/>
          <w:szCs w:val="24"/>
          <w:lang w:val="lv-LV"/>
        </w:rPr>
        <w:t>tāti par pamatizglītības ieguvi</w:t>
      </w:r>
    </w:p>
    <w:p w14:paraId="59FC14FC" w14:textId="1FE96B3A" w:rsidR="0066162D" w:rsidRPr="00541199" w:rsidRDefault="0066162D" w:rsidP="00541199">
      <w:pPr>
        <w:spacing w:after="0"/>
        <w:ind w:firstLine="720"/>
        <w:rPr>
          <w:rFonts w:ascii="Times New Roman" w:hAnsi="Times New Roman" w:cs="Times New Roman"/>
          <w:bCs/>
          <w:sz w:val="24"/>
          <w:szCs w:val="24"/>
          <w:shd w:val="clear" w:color="auto" w:fill="FFFFFF"/>
          <w:lang w:val="lv-LV"/>
        </w:rPr>
      </w:pPr>
      <w:r w:rsidRPr="00541199">
        <w:rPr>
          <w:rFonts w:ascii="Times New Roman" w:hAnsi="Times New Roman" w:cs="Times New Roman"/>
          <w:bCs/>
          <w:sz w:val="24"/>
          <w:szCs w:val="24"/>
          <w:shd w:val="clear" w:color="auto" w:fill="FFFFFF"/>
          <w:lang w:val="lv-LV"/>
        </w:rPr>
        <w:t>2020./2021.mācību gadā eksāmeni nenotiek, centralizētais eksāmens latviešu valodā mazākumtautību izglītības programmā nav obligāts.</w:t>
      </w:r>
    </w:p>
    <w:tbl>
      <w:tblPr>
        <w:tblW w:w="72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126"/>
        <w:gridCol w:w="2552"/>
      </w:tblGrid>
      <w:tr w:rsidR="0066162D" w:rsidRPr="00932E24" w14:paraId="5589AC5E" w14:textId="77777777" w:rsidTr="00885274">
        <w:trPr>
          <w:trHeight w:val="552"/>
        </w:trPr>
        <w:tc>
          <w:tcPr>
            <w:tcW w:w="2552" w:type="dxa"/>
          </w:tcPr>
          <w:p w14:paraId="36BDEFC6"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Eksāmens</w:t>
            </w:r>
            <w:proofErr w:type="spellEnd"/>
          </w:p>
        </w:tc>
        <w:tc>
          <w:tcPr>
            <w:tcW w:w="2126" w:type="dxa"/>
          </w:tcPr>
          <w:p w14:paraId="2FA44BCF"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Kārtotāju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skaits</w:t>
            </w:r>
            <w:proofErr w:type="spellEnd"/>
          </w:p>
        </w:tc>
        <w:tc>
          <w:tcPr>
            <w:tcW w:w="2552" w:type="dxa"/>
          </w:tcPr>
          <w:p w14:paraId="4CFD059C"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Kopvērtējums</w:t>
            </w:r>
            <w:proofErr w:type="spellEnd"/>
            <w:r w:rsidRPr="00541199">
              <w:rPr>
                <w:rFonts w:ascii="Times New Roman" w:hAnsi="Times New Roman" w:cs="Times New Roman"/>
                <w:sz w:val="24"/>
                <w:szCs w:val="24"/>
              </w:rPr>
              <w:t xml:space="preserve"> %</w:t>
            </w:r>
          </w:p>
          <w:p w14:paraId="21CD2178"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Tiskādu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vidusskolā</w:t>
            </w:r>
            <w:proofErr w:type="spellEnd"/>
          </w:p>
        </w:tc>
      </w:tr>
      <w:tr w:rsidR="0066162D" w:rsidRPr="00932E24" w14:paraId="5002854B" w14:textId="77777777" w:rsidTr="00885274">
        <w:tc>
          <w:tcPr>
            <w:tcW w:w="2552" w:type="dxa"/>
          </w:tcPr>
          <w:p w14:paraId="1DA67FB2" w14:textId="77777777" w:rsidR="0066162D" w:rsidRPr="00541199" w:rsidRDefault="0066162D" w:rsidP="00541199">
            <w:pPr>
              <w:spacing w:after="0" w:line="257" w:lineRule="auto"/>
              <w:rPr>
                <w:rFonts w:ascii="Times New Roman" w:hAnsi="Times New Roman" w:cs="Times New Roman"/>
                <w:sz w:val="24"/>
                <w:szCs w:val="24"/>
              </w:rPr>
            </w:pPr>
            <w:proofErr w:type="spellStart"/>
            <w:r w:rsidRPr="00541199">
              <w:rPr>
                <w:rFonts w:ascii="Times New Roman" w:hAnsi="Times New Roman" w:cs="Times New Roman"/>
                <w:sz w:val="24"/>
                <w:szCs w:val="24"/>
              </w:rPr>
              <w:t>Latviešu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valoda</w:t>
            </w:r>
            <w:proofErr w:type="spellEnd"/>
            <w:r w:rsidRPr="00541199">
              <w:rPr>
                <w:rFonts w:ascii="Times New Roman" w:hAnsi="Times New Roman" w:cs="Times New Roman"/>
                <w:sz w:val="24"/>
                <w:szCs w:val="24"/>
              </w:rPr>
              <w:t xml:space="preserve"> (CE)</w:t>
            </w:r>
          </w:p>
        </w:tc>
        <w:tc>
          <w:tcPr>
            <w:tcW w:w="2126" w:type="dxa"/>
          </w:tcPr>
          <w:p w14:paraId="4852E8C3" w14:textId="102C522A" w:rsidR="0066162D" w:rsidRPr="00541199" w:rsidRDefault="00885274" w:rsidP="00885274">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0066162D" w:rsidRPr="00541199">
              <w:rPr>
                <w:rFonts w:ascii="Times New Roman" w:hAnsi="Times New Roman" w:cs="Times New Roman"/>
                <w:sz w:val="24"/>
                <w:szCs w:val="24"/>
              </w:rPr>
              <w:t>(no 15)</w:t>
            </w:r>
          </w:p>
        </w:tc>
        <w:tc>
          <w:tcPr>
            <w:tcW w:w="2552" w:type="dxa"/>
          </w:tcPr>
          <w:p w14:paraId="2FB864DF"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40,7</w:t>
            </w:r>
          </w:p>
        </w:tc>
      </w:tr>
    </w:tbl>
    <w:p w14:paraId="5FDDA94A" w14:textId="77777777" w:rsidR="001A6F33" w:rsidRDefault="001A6F33" w:rsidP="001A6F33">
      <w:pPr>
        <w:tabs>
          <w:tab w:val="left" w:pos="8789"/>
        </w:tabs>
      </w:pPr>
    </w:p>
    <w:p w14:paraId="2BA5971D" w14:textId="12C66357" w:rsidR="0066162D" w:rsidRPr="001A6F33" w:rsidRDefault="0066162D" w:rsidP="001A6F33">
      <w:pPr>
        <w:tabs>
          <w:tab w:val="left" w:pos="8789"/>
        </w:tabs>
        <w:spacing w:after="0"/>
        <w:rPr>
          <w:b/>
          <w:bCs/>
        </w:rPr>
      </w:pPr>
      <w:proofErr w:type="spellStart"/>
      <w:r w:rsidRPr="00541199">
        <w:rPr>
          <w:rFonts w:ascii="Times New Roman" w:hAnsi="Times New Roman" w:cs="Times New Roman"/>
          <w:sz w:val="24"/>
          <w:szCs w:val="24"/>
        </w:rPr>
        <w:t>Centralizēto</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eksāmenu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valsts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kārtoja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visi</w:t>
      </w:r>
      <w:proofErr w:type="spellEnd"/>
      <w:r w:rsidRPr="00541199">
        <w:rPr>
          <w:rFonts w:ascii="Times New Roman" w:hAnsi="Times New Roman" w:cs="Times New Roman"/>
          <w:sz w:val="24"/>
          <w:szCs w:val="24"/>
        </w:rPr>
        <w:t xml:space="preserve"> 15 </w:t>
      </w:r>
      <w:proofErr w:type="spellStart"/>
      <w:r w:rsidRPr="00541199">
        <w:rPr>
          <w:rFonts w:ascii="Times New Roman" w:hAnsi="Times New Roman" w:cs="Times New Roman"/>
          <w:sz w:val="24"/>
          <w:szCs w:val="24"/>
        </w:rPr>
        <w:t>Tiskādu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vidusskolas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izglītojamie</w:t>
      </w:r>
      <w:proofErr w:type="spellEnd"/>
      <w:r w:rsidRPr="00541199">
        <w:rPr>
          <w:rFonts w:ascii="Times New Roman" w:hAnsi="Times New Roman" w:cs="Times New Roman"/>
          <w:sz w:val="24"/>
          <w:szCs w:val="24"/>
        </w:rPr>
        <w:t xml:space="preserve">. </w:t>
      </w:r>
    </w:p>
    <w:p w14:paraId="3FF5EBCD" w14:textId="52FEE2D5" w:rsidR="0066162D" w:rsidRPr="00541199" w:rsidRDefault="0066162D" w:rsidP="001A6F33">
      <w:pPr>
        <w:spacing w:after="0"/>
        <w:jc w:val="both"/>
        <w:rPr>
          <w:rFonts w:ascii="Times New Roman" w:hAnsi="Times New Roman" w:cs="Times New Roman"/>
          <w:bCs/>
          <w:sz w:val="24"/>
          <w:szCs w:val="24"/>
          <w:shd w:val="clear" w:color="auto" w:fill="FFFFFF"/>
        </w:rPr>
      </w:pPr>
      <w:r w:rsidRPr="00541199">
        <w:rPr>
          <w:rFonts w:ascii="Times New Roman" w:hAnsi="Times New Roman" w:cs="Times New Roman"/>
          <w:sz w:val="24"/>
          <w:szCs w:val="24"/>
        </w:rPr>
        <w:t xml:space="preserve">2020./2021.mācību </w:t>
      </w:r>
      <w:proofErr w:type="spellStart"/>
      <w:r w:rsidRPr="00541199">
        <w:rPr>
          <w:rFonts w:ascii="Times New Roman" w:hAnsi="Times New Roman" w:cs="Times New Roman"/>
          <w:sz w:val="24"/>
          <w:szCs w:val="24"/>
        </w:rPr>
        <w:t>gada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rezultāti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apmēram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tādā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pašā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līmeni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kā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iepriekšējā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gadā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Trīs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gadu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laikā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latviešu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vērojama</w:t>
      </w:r>
      <w:proofErr w:type="spellEnd"/>
      <w:r w:rsidRPr="00541199">
        <w:rPr>
          <w:rFonts w:ascii="Times New Roman" w:hAnsi="Times New Roman" w:cs="Times New Roman"/>
          <w:sz w:val="24"/>
          <w:szCs w:val="24"/>
        </w:rPr>
        <w:t xml:space="preserve"> </w:t>
      </w:r>
      <w:proofErr w:type="spellStart"/>
      <w:proofErr w:type="gramStart"/>
      <w:r w:rsidRPr="00541199">
        <w:rPr>
          <w:rFonts w:ascii="Times New Roman" w:hAnsi="Times New Roman" w:cs="Times New Roman"/>
          <w:sz w:val="24"/>
          <w:szCs w:val="24"/>
        </w:rPr>
        <w:t>negatīva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dinamika</w:t>
      </w:r>
      <w:proofErr w:type="spellEnd"/>
      <w:proofErr w:type="gram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saistīts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ar</w:t>
      </w:r>
      <w:proofErr w:type="spellEnd"/>
      <w:r w:rsidRPr="00541199">
        <w:rPr>
          <w:rFonts w:ascii="Times New Roman" w:hAnsi="Times New Roman" w:cs="Times New Roman"/>
          <w:sz w:val="24"/>
          <w:szCs w:val="24"/>
        </w:rPr>
        <w:t xml:space="preserve"> to, </w:t>
      </w:r>
      <w:proofErr w:type="spellStart"/>
      <w:r w:rsidRPr="00541199">
        <w:rPr>
          <w:rFonts w:ascii="Times New Roman" w:hAnsi="Times New Roman" w:cs="Times New Roman"/>
          <w:sz w:val="24"/>
          <w:szCs w:val="24"/>
        </w:rPr>
        <w:t>ka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procesa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lielākā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daļa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tika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organizēta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attālināti</w:t>
      </w:r>
      <w:proofErr w:type="spellEnd"/>
      <w:r w:rsidRPr="00541199">
        <w:rPr>
          <w:rFonts w:ascii="Times New Roman" w:hAnsi="Times New Roman" w:cs="Times New Roman"/>
          <w:sz w:val="24"/>
          <w:szCs w:val="24"/>
        </w:rPr>
        <w:t xml:space="preserve"> un </w:t>
      </w:r>
      <w:proofErr w:type="spellStart"/>
      <w:r w:rsidRPr="00541199">
        <w:rPr>
          <w:rFonts w:ascii="Times New Roman" w:hAnsi="Times New Roman" w:cs="Times New Roman"/>
          <w:bCs/>
          <w:sz w:val="24"/>
          <w:szCs w:val="24"/>
          <w:shd w:val="clear" w:color="auto" w:fill="FFFFFF"/>
        </w:rPr>
        <w:t>dažiem</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skolēniem</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bija</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grūtības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apgūt</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mācību</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vielu</w:t>
      </w:r>
      <w:proofErr w:type="spellEnd"/>
      <w:r w:rsidRPr="00541199">
        <w:rPr>
          <w:rFonts w:ascii="Times New Roman" w:hAnsi="Times New Roman" w:cs="Times New Roman"/>
          <w:bCs/>
          <w:sz w:val="24"/>
          <w:szCs w:val="24"/>
          <w:shd w:val="clear" w:color="auto" w:fill="FFFFFF"/>
        </w:rPr>
        <w:t>.</w:t>
      </w:r>
    </w:p>
    <w:tbl>
      <w:tblPr>
        <w:tblStyle w:val="Reatabula"/>
        <w:tblW w:w="0" w:type="auto"/>
        <w:tblLook w:val="04A0" w:firstRow="1" w:lastRow="0" w:firstColumn="1" w:lastColumn="0" w:noHBand="0" w:noVBand="1"/>
      </w:tblPr>
      <w:tblGrid>
        <w:gridCol w:w="2830"/>
        <w:gridCol w:w="2977"/>
        <w:gridCol w:w="2977"/>
      </w:tblGrid>
      <w:tr w:rsidR="0066162D" w14:paraId="76F8646D" w14:textId="77777777" w:rsidTr="0065588A">
        <w:tc>
          <w:tcPr>
            <w:tcW w:w="2830" w:type="dxa"/>
          </w:tcPr>
          <w:p w14:paraId="5863FDF9" w14:textId="77777777" w:rsidR="0066162D" w:rsidRPr="00541199" w:rsidRDefault="0066162D" w:rsidP="001A6F33">
            <w:pPr>
              <w:jc w:val="center"/>
              <w:rPr>
                <w:rFonts w:ascii="Times New Roman" w:hAnsi="Times New Roman" w:cs="Times New Roman"/>
                <w:sz w:val="24"/>
                <w:szCs w:val="24"/>
              </w:rPr>
            </w:pP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gads</w:t>
            </w:r>
          </w:p>
        </w:tc>
        <w:tc>
          <w:tcPr>
            <w:tcW w:w="2977" w:type="dxa"/>
          </w:tcPr>
          <w:p w14:paraId="0F1325E2" w14:textId="77777777" w:rsidR="0066162D" w:rsidRPr="00541199" w:rsidRDefault="0066162D" w:rsidP="001A6F33">
            <w:pPr>
              <w:spacing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Latviešu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valoda</w:t>
            </w:r>
            <w:proofErr w:type="spellEnd"/>
            <w:r w:rsidRPr="00541199">
              <w:rPr>
                <w:rFonts w:ascii="Times New Roman" w:hAnsi="Times New Roman" w:cs="Times New Roman"/>
                <w:sz w:val="24"/>
                <w:szCs w:val="24"/>
              </w:rPr>
              <w:t xml:space="preserve"> (CE)</w:t>
            </w:r>
          </w:p>
        </w:tc>
        <w:tc>
          <w:tcPr>
            <w:tcW w:w="2977" w:type="dxa"/>
          </w:tcPr>
          <w:p w14:paraId="6CA0FC35" w14:textId="77777777" w:rsidR="0066162D" w:rsidRPr="00541199" w:rsidRDefault="0066162D" w:rsidP="001A6F33">
            <w:pPr>
              <w:spacing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Kārtotāju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skaits</w:t>
            </w:r>
            <w:proofErr w:type="spellEnd"/>
          </w:p>
        </w:tc>
      </w:tr>
      <w:tr w:rsidR="0066162D" w14:paraId="68868B10" w14:textId="77777777" w:rsidTr="0065588A">
        <w:tc>
          <w:tcPr>
            <w:tcW w:w="2830" w:type="dxa"/>
          </w:tcPr>
          <w:p w14:paraId="3231AE72"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2018./2019.m.g.</w:t>
            </w:r>
          </w:p>
        </w:tc>
        <w:tc>
          <w:tcPr>
            <w:tcW w:w="2977" w:type="dxa"/>
          </w:tcPr>
          <w:p w14:paraId="36FE2734"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46,04%</w:t>
            </w:r>
          </w:p>
        </w:tc>
        <w:tc>
          <w:tcPr>
            <w:tcW w:w="2977" w:type="dxa"/>
          </w:tcPr>
          <w:p w14:paraId="4F32BCEC"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27 (no 27)</w:t>
            </w:r>
          </w:p>
        </w:tc>
      </w:tr>
      <w:tr w:rsidR="0066162D" w14:paraId="2FC9FF9C" w14:textId="77777777" w:rsidTr="0065588A">
        <w:tc>
          <w:tcPr>
            <w:tcW w:w="2830" w:type="dxa"/>
          </w:tcPr>
          <w:p w14:paraId="0C91E325"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2019./2020.m.g.</w:t>
            </w:r>
          </w:p>
        </w:tc>
        <w:tc>
          <w:tcPr>
            <w:tcW w:w="2977" w:type="dxa"/>
          </w:tcPr>
          <w:p w14:paraId="53C3BF5B"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40,8%</w:t>
            </w:r>
          </w:p>
        </w:tc>
        <w:tc>
          <w:tcPr>
            <w:tcW w:w="2977" w:type="dxa"/>
          </w:tcPr>
          <w:p w14:paraId="1790F9C0"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7 (no 9)</w:t>
            </w:r>
          </w:p>
        </w:tc>
      </w:tr>
      <w:tr w:rsidR="0066162D" w14:paraId="390F2F87" w14:textId="77777777" w:rsidTr="0065588A">
        <w:tc>
          <w:tcPr>
            <w:tcW w:w="2830" w:type="dxa"/>
          </w:tcPr>
          <w:p w14:paraId="735FDABC"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2020./2021.m.g.</w:t>
            </w:r>
          </w:p>
        </w:tc>
        <w:tc>
          <w:tcPr>
            <w:tcW w:w="2977" w:type="dxa"/>
          </w:tcPr>
          <w:p w14:paraId="3F57610C" w14:textId="77777777" w:rsidR="0066162D" w:rsidRPr="00541199" w:rsidRDefault="0066162D" w:rsidP="001A6F33">
            <w:pPr>
              <w:jc w:val="center"/>
              <w:rPr>
                <w:rFonts w:ascii="Times New Roman" w:hAnsi="Times New Roman" w:cs="Times New Roman"/>
                <w:sz w:val="24"/>
                <w:szCs w:val="24"/>
              </w:rPr>
            </w:pPr>
            <w:r w:rsidRPr="00541199">
              <w:rPr>
                <w:rFonts w:ascii="Times New Roman" w:hAnsi="Times New Roman" w:cs="Times New Roman"/>
                <w:sz w:val="24"/>
                <w:szCs w:val="24"/>
              </w:rPr>
              <w:t>40,7%</w:t>
            </w:r>
          </w:p>
        </w:tc>
        <w:tc>
          <w:tcPr>
            <w:tcW w:w="2977" w:type="dxa"/>
          </w:tcPr>
          <w:p w14:paraId="1632E1DA" w14:textId="77777777" w:rsidR="0066162D" w:rsidRPr="00541199" w:rsidRDefault="0066162D" w:rsidP="001A6F33">
            <w:pPr>
              <w:spacing w:line="257" w:lineRule="auto"/>
              <w:jc w:val="center"/>
              <w:rPr>
                <w:rFonts w:ascii="Times New Roman" w:hAnsi="Times New Roman" w:cs="Times New Roman"/>
                <w:sz w:val="24"/>
                <w:szCs w:val="24"/>
              </w:rPr>
            </w:pPr>
            <w:r w:rsidRPr="00541199">
              <w:rPr>
                <w:rFonts w:ascii="Times New Roman" w:hAnsi="Times New Roman" w:cs="Times New Roman"/>
                <w:sz w:val="24"/>
                <w:szCs w:val="24"/>
              </w:rPr>
              <w:t>15 (no 15)</w:t>
            </w:r>
          </w:p>
        </w:tc>
      </w:tr>
    </w:tbl>
    <w:p w14:paraId="44260B93" w14:textId="774B9E6D" w:rsidR="0066162D" w:rsidRPr="00E229C1" w:rsidRDefault="0066162D" w:rsidP="0066162D">
      <w:pPr>
        <w:rPr>
          <w:bCs/>
          <w:shd w:val="clear" w:color="auto" w:fill="FFFFFF"/>
        </w:rPr>
      </w:pPr>
    </w:p>
    <w:p w14:paraId="0296CFB0" w14:textId="77777777" w:rsidR="0066162D" w:rsidRPr="00541199" w:rsidRDefault="0066162D" w:rsidP="00541199">
      <w:pPr>
        <w:spacing w:after="0"/>
        <w:jc w:val="center"/>
        <w:rPr>
          <w:rFonts w:ascii="Times New Roman" w:hAnsi="Times New Roman" w:cs="Times New Roman"/>
          <w:b/>
          <w:bCs/>
          <w:sz w:val="24"/>
          <w:szCs w:val="24"/>
        </w:rPr>
      </w:pPr>
      <w:proofErr w:type="spellStart"/>
      <w:r w:rsidRPr="00541199">
        <w:rPr>
          <w:rFonts w:ascii="Times New Roman" w:hAnsi="Times New Roman" w:cs="Times New Roman"/>
          <w:b/>
          <w:bCs/>
          <w:sz w:val="24"/>
          <w:szCs w:val="24"/>
        </w:rPr>
        <w:t>Valsts</w:t>
      </w:r>
      <w:proofErr w:type="spellEnd"/>
      <w:r w:rsidRPr="00541199">
        <w:rPr>
          <w:rFonts w:ascii="Times New Roman" w:hAnsi="Times New Roman" w:cs="Times New Roman"/>
          <w:b/>
          <w:bCs/>
          <w:sz w:val="24"/>
          <w:szCs w:val="24"/>
        </w:rPr>
        <w:t xml:space="preserve"> </w:t>
      </w:r>
      <w:proofErr w:type="spellStart"/>
      <w:r w:rsidRPr="00541199">
        <w:rPr>
          <w:rFonts w:ascii="Times New Roman" w:hAnsi="Times New Roman" w:cs="Times New Roman"/>
          <w:b/>
          <w:bCs/>
          <w:sz w:val="24"/>
          <w:szCs w:val="24"/>
        </w:rPr>
        <w:t>pārbaudes</w:t>
      </w:r>
      <w:proofErr w:type="spellEnd"/>
      <w:r w:rsidRPr="00541199">
        <w:rPr>
          <w:rFonts w:ascii="Times New Roman" w:hAnsi="Times New Roman" w:cs="Times New Roman"/>
          <w:b/>
          <w:bCs/>
          <w:sz w:val="24"/>
          <w:szCs w:val="24"/>
        </w:rPr>
        <w:t xml:space="preserve"> </w:t>
      </w:r>
      <w:proofErr w:type="spellStart"/>
      <w:r w:rsidRPr="00541199">
        <w:rPr>
          <w:rFonts w:ascii="Times New Roman" w:hAnsi="Times New Roman" w:cs="Times New Roman"/>
          <w:b/>
          <w:bCs/>
          <w:sz w:val="24"/>
          <w:szCs w:val="24"/>
        </w:rPr>
        <w:t>darbu</w:t>
      </w:r>
      <w:proofErr w:type="spellEnd"/>
      <w:r w:rsidRPr="00541199">
        <w:rPr>
          <w:rFonts w:ascii="Times New Roman" w:hAnsi="Times New Roman" w:cs="Times New Roman"/>
          <w:b/>
          <w:bCs/>
          <w:sz w:val="24"/>
          <w:szCs w:val="24"/>
        </w:rPr>
        <w:t xml:space="preserve"> </w:t>
      </w:r>
      <w:proofErr w:type="spellStart"/>
      <w:r w:rsidRPr="00541199">
        <w:rPr>
          <w:rFonts w:ascii="Times New Roman" w:hAnsi="Times New Roman" w:cs="Times New Roman"/>
          <w:b/>
          <w:bCs/>
          <w:sz w:val="24"/>
          <w:szCs w:val="24"/>
        </w:rPr>
        <w:t>rezultāti</w:t>
      </w:r>
      <w:proofErr w:type="spellEnd"/>
    </w:p>
    <w:p w14:paraId="1350F9B9" w14:textId="78940ACF" w:rsidR="0066162D" w:rsidRDefault="0066162D" w:rsidP="001A6F33">
      <w:pPr>
        <w:spacing w:after="0"/>
        <w:jc w:val="center"/>
        <w:rPr>
          <w:rFonts w:ascii="Times New Roman" w:hAnsi="Times New Roman" w:cs="Times New Roman"/>
          <w:b/>
          <w:bCs/>
          <w:sz w:val="24"/>
          <w:szCs w:val="24"/>
        </w:rPr>
      </w:pPr>
      <w:proofErr w:type="spellStart"/>
      <w:r w:rsidRPr="00541199">
        <w:rPr>
          <w:rFonts w:ascii="Times New Roman" w:hAnsi="Times New Roman" w:cs="Times New Roman"/>
          <w:b/>
          <w:bCs/>
          <w:sz w:val="24"/>
          <w:szCs w:val="24"/>
        </w:rPr>
        <w:t>Eksāmenu</w:t>
      </w:r>
      <w:proofErr w:type="spellEnd"/>
      <w:r w:rsidRPr="00541199">
        <w:rPr>
          <w:rFonts w:ascii="Times New Roman" w:hAnsi="Times New Roman" w:cs="Times New Roman"/>
          <w:b/>
          <w:bCs/>
          <w:sz w:val="24"/>
          <w:szCs w:val="24"/>
        </w:rPr>
        <w:t xml:space="preserve"> </w:t>
      </w:r>
      <w:proofErr w:type="spellStart"/>
      <w:r w:rsidRPr="00541199">
        <w:rPr>
          <w:rFonts w:ascii="Times New Roman" w:hAnsi="Times New Roman" w:cs="Times New Roman"/>
          <w:b/>
          <w:bCs/>
          <w:sz w:val="24"/>
          <w:szCs w:val="24"/>
        </w:rPr>
        <w:t>rezultāti</w:t>
      </w:r>
      <w:proofErr w:type="spellEnd"/>
      <w:r w:rsidRPr="00541199">
        <w:rPr>
          <w:rFonts w:ascii="Times New Roman" w:hAnsi="Times New Roman" w:cs="Times New Roman"/>
          <w:b/>
          <w:bCs/>
          <w:sz w:val="24"/>
          <w:szCs w:val="24"/>
        </w:rPr>
        <w:t xml:space="preserve"> par </w:t>
      </w:r>
      <w:proofErr w:type="spellStart"/>
      <w:r w:rsidRPr="00541199">
        <w:rPr>
          <w:rFonts w:ascii="Times New Roman" w:hAnsi="Times New Roman" w:cs="Times New Roman"/>
          <w:b/>
          <w:bCs/>
          <w:sz w:val="24"/>
          <w:szCs w:val="24"/>
        </w:rPr>
        <w:t>vispā</w:t>
      </w:r>
      <w:r w:rsidR="001A6F33">
        <w:rPr>
          <w:rFonts w:ascii="Times New Roman" w:hAnsi="Times New Roman" w:cs="Times New Roman"/>
          <w:b/>
          <w:bCs/>
          <w:sz w:val="24"/>
          <w:szCs w:val="24"/>
        </w:rPr>
        <w:t>rējās</w:t>
      </w:r>
      <w:proofErr w:type="spellEnd"/>
      <w:r w:rsidR="001A6F33">
        <w:rPr>
          <w:rFonts w:ascii="Times New Roman" w:hAnsi="Times New Roman" w:cs="Times New Roman"/>
          <w:b/>
          <w:bCs/>
          <w:sz w:val="24"/>
          <w:szCs w:val="24"/>
        </w:rPr>
        <w:t xml:space="preserve"> </w:t>
      </w:r>
      <w:proofErr w:type="spellStart"/>
      <w:r w:rsidR="001A6F33">
        <w:rPr>
          <w:rFonts w:ascii="Times New Roman" w:hAnsi="Times New Roman" w:cs="Times New Roman"/>
          <w:b/>
          <w:bCs/>
          <w:sz w:val="24"/>
          <w:szCs w:val="24"/>
        </w:rPr>
        <w:t>vidējās</w:t>
      </w:r>
      <w:proofErr w:type="spellEnd"/>
      <w:r w:rsidR="001A6F33">
        <w:rPr>
          <w:rFonts w:ascii="Times New Roman" w:hAnsi="Times New Roman" w:cs="Times New Roman"/>
          <w:b/>
          <w:bCs/>
          <w:sz w:val="24"/>
          <w:szCs w:val="24"/>
        </w:rPr>
        <w:t xml:space="preserve"> </w:t>
      </w:r>
      <w:proofErr w:type="spellStart"/>
      <w:r w:rsidR="001A6F33">
        <w:rPr>
          <w:rFonts w:ascii="Times New Roman" w:hAnsi="Times New Roman" w:cs="Times New Roman"/>
          <w:b/>
          <w:bCs/>
          <w:sz w:val="24"/>
          <w:szCs w:val="24"/>
        </w:rPr>
        <w:t>izglītības</w:t>
      </w:r>
      <w:proofErr w:type="spellEnd"/>
      <w:r w:rsidR="001A6F33">
        <w:rPr>
          <w:rFonts w:ascii="Times New Roman" w:hAnsi="Times New Roman" w:cs="Times New Roman"/>
          <w:b/>
          <w:bCs/>
          <w:sz w:val="24"/>
          <w:szCs w:val="24"/>
        </w:rPr>
        <w:t xml:space="preserve"> </w:t>
      </w:r>
      <w:proofErr w:type="spellStart"/>
      <w:r w:rsidR="001A6F33">
        <w:rPr>
          <w:rFonts w:ascii="Times New Roman" w:hAnsi="Times New Roman" w:cs="Times New Roman"/>
          <w:b/>
          <w:bCs/>
          <w:sz w:val="24"/>
          <w:szCs w:val="24"/>
        </w:rPr>
        <w:t>ieguvi</w:t>
      </w:r>
      <w:proofErr w:type="spellEnd"/>
    </w:p>
    <w:p w14:paraId="626FA1B5" w14:textId="77777777" w:rsidR="001A6F33" w:rsidRPr="00541199" w:rsidRDefault="001A6F33" w:rsidP="001A6F33">
      <w:pPr>
        <w:spacing w:after="0"/>
        <w:jc w:val="center"/>
        <w:rPr>
          <w:rFonts w:ascii="Times New Roman" w:hAnsi="Times New Roman" w:cs="Times New Roman"/>
          <w:b/>
          <w:bCs/>
          <w:sz w:val="24"/>
          <w:szCs w:val="24"/>
        </w:rPr>
      </w:pPr>
    </w:p>
    <w:p w14:paraId="2488E714" w14:textId="77777777" w:rsidR="0066162D" w:rsidRPr="00541199" w:rsidRDefault="0066162D" w:rsidP="00541199">
      <w:pPr>
        <w:spacing w:after="0"/>
        <w:ind w:firstLine="720"/>
        <w:rPr>
          <w:rFonts w:ascii="Times New Roman" w:hAnsi="Times New Roman" w:cs="Times New Roman"/>
          <w:bCs/>
          <w:sz w:val="24"/>
          <w:szCs w:val="24"/>
        </w:rPr>
      </w:pPr>
      <w:r w:rsidRPr="00541199">
        <w:rPr>
          <w:rFonts w:ascii="Times New Roman" w:hAnsi="Times New Roman" w:cs="Times New Roman"/>
          <w:bCs/>
          <w:sz w:val="24"/>
          <w:szCs w:val="24"/>
          <w:shd w:val="clear" w:color="auto" w:fill="FFFFFF"/>
        </w:rPr>
        <w:t xml:space="preserve">2020./2021.mācību </w:t>
      </w:r>
      <w:proofErr w:type="spellStart"/>
      <w:r w:rsidRPr="00541199">
        <w:rPr>
          <w:rFonts w:ascii="Times New Roman" w:hAnsi="Times New Roman" w:cs="Times New Roman"/>
          <w:bCs/>
          <w:sz w:val="24"/>
          <w:szCs w:val="24"/>
          <w:shd w:val="clear" w:color="auto" w:fill="FFFFFF"/>
        </w:rPr>
        <w:t>gadā</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izvēles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eksāmens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nav</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obligāts</w:t>
      </w:r>
      <w:proofErr w:type="spellEnd"/>
      <w:r w:rsidRPr="00541199">
        <w:rPr>
          <w:rFonts w:ascii="Times New Roman" w:hAnsi="Times New Roman" w:cs="Times New Roman"/>
          <w:bCs/>
          <w:sz w:val="24"/>
          <w:szCs w:val="24"/>
          <w:shd w:val="clear" w:color="auto" w:fill="FFFFFF"/>
        </w:rPr>
        <w:t>. </w:t>
      </w:r>
    </w:p>
    <w:p w14:paraId="3315BEF0" w14:textId="77777777" w:rsidR="0066162D" w:rsidRPr="00541199" w:rsidRDefault="0066162D" w:rsidP="00541199">
      <w:pPr>
        <w:spacing w:after="0"/>
        <w:jc w:val="center"/>
        <w:rPr>
          <w:rFonts w:ascii="Times New Roman" w:hAnsi="Times New Roman" w:cs="Times New Roman"/>
          <w:b/>
          <w:bCs/>
          <w:sz w:val="24"/>
          <w:szCs w:val="24"/>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2248"/>
        <w:gridCol w:w="1843"/>
      </w:tblGrid>
      <w:tr w:rsidR="0066162D" w:rsidRPr="00541199" w14:paraId="66863947" w14:textId="77777777" w:rsidTr="0065588A">
        <w:tc>
          <w:tcPr>
            <w:tcW w:w="2850" w:type="dxa"/>
          </w:tcPr>
          <w:p w14:paraId="644ABA67"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Eksāmens</w:t>
            </w:r>
            <w:proofErr w:type="spellEnd"/>
          </w:p>
        </w:tc>
        <w:tc>
          <w:tcPr>
            <w:tcW w:w="2248" w:type="dxa"/>
          </w:tcPr>
          <w:p w14:paraId="21DDEA9F"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Kopvērtējums</w:t>
            </w:r>
            <w:proofErr w:type="spellEnd"/>
            <w:r w:rsidRPr="00541199">
              <w:rPr>
                <w:rFonts w:ascii="Times New Roman" w:hAnsi="Times New Roman" w:cs="Times New Roman"/>
                <w:sz w:val="24"/>
                <w:szCs w:val="24"/>
              </w:rPr>
              <w:t xml:space="preserve"> % </w:t>
            </w:r>
            <w:proofErr w:type="spellStart"/>
            <w:r w:rsidRPr="00541199">
              <w:rPr>
                <w:rFonts w:ascii="Times New Roman" w:hAnsi="Times New Roman" w:cs="Times New Roman"/>
                <w:sz w:val="24"/>
                <w:szCs w:val="24"/>
              </w:rPr>
              <w:t>izglītības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iestādē</w:t>
            </w:r>
            <w:proofErr w:type="spellEnd"/>
          </w:p>
        </w:tc>
        <w:tc>
          <w:tcPr>
            <w:tcW w:w="1843" w:type="dxa"/>
          </w:tcPr>
          <w:p w14:paraId="597E8A23" w14:textId="77777777" w:rsidR="0066162D" w:rsidRPr="00541199" w:rsidRDefault="0066162D" w:rsidP="00541199">
            <w:pPr>
              <w:spacing w:after="0" w:line="257" w:lineRule="auto"/>
              <w:jc w:val="center"/>
              <w:rPr>
                <w:rFonts w:ascii="Times New Roman" w:hAnsi="Times New Roman" w:cs="Times New Roman"/>
                <w:sz w:val="24"/>
                <w:szCs w:val="24"/>
              </w:rPr>
            </w:pPr>
            <w:proofErr w:type="spellStart"/>
            <w:r w:rsidRPr="00541199">
              <w:rPr>
                <w:rFonts w:ascii="Times New Roman" w:hAnsi="Times New Roman" w:cs="Times New Roman"/>
                <w:sz w:val="24"/>
                <w:szCs w:val="24"/>
              </w:rPr>
              <w:t>Kopvērtējums</w:t>
            </w:r>
            <w:proofErr w:type="spellEnd"/>
            <w:r w:rsidRPr="00541199">
              <w:rPr>
                <w:rFonts w:ascii="Times New Roman" w:hAnsi="Times New Roman" w:cs="Times New Roman"/>
                <w:sz w:val="24"/>
                <w:szCs w:val="24"/>
              </w:rPr>
              <w:t xml:space="preserve"> % </w:t>
            </w:r>
            <w:proofErr w:type="spellStart"/>
            <w:r w:rsidRPr="00541199">
              <w:rPr>
                <w:rFonts w:ascii="Times New Roman" w:hAnsi="Times New Roman" w:cs="Times New Roman"/>
                <w:sz w:val="24"/>
                <w:szCs w:val="24"/>
              </w:rPr>
              <w:t>valstī</w:t>
            </w:r>
            <w:proofErr w:type="spellEnd"/>
          </w:p>
        </w:tc>
      </w:tr>
      <w:tr w:rsidR="0066162D" w:rsidRPr="00541199" w14:paraId="4D8AF15B" w14:textId="77777777" w:rsidTr="0065588A">
        <w:tc>
          <w:tcPr>
            <w:tcW w:w="2850" w:type="dxa"/>
          </w:tcPr>
          <w:p w14:paraId="46504D75" w14:textId="77777777" w:rsidR="0066162D" w:rsidRPr="00541199" w:rsidRDefault="0066162D" w:rsidP="00541199">
            <w:pPr>
              <w:spacing w:after="0" w:line="257" w:lineRule="auto"/>
              <w:rPr>
                <w:rFonts w:ascii="Times New Roman" w:hAnsi="Times New Roman" w:cs="Times New Roman"/>
                <w:sz w:val="24"/>
                <w:szCs w:val="24"/>
              </w:rPr>
            </w:pPr>
            <w:proofErr w:type="spellStart"/>
            <w:r w:rsidRPr="00541199">
              <w:rPr>
                <w:rFonts w:ascii="Times New Roman" w:hAnsi="Times New Roman" w:cs="Times New Roman"/>
                <w:sz w:val="24"/>
                <w:szCs w:val="24"/>
              </w:rPr>
              <w:t>Latviešu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valoda</w:t>
            </w:r>
            <w:proofErr w:type="spellEnd"/>
          </w:p>
        </w:tc>
        <w:tc>
          <w:tcPr>
            <w:tcW w:w="2248" w:type="dxa"/>
          </w:tcPr>
          <w:p w14:paraId="11B8543A"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24,4</w:t>
            </w:r>
          </w:p>
        </w:tc>
        <w:tc>
          <w:tcPr>
            <w:tcW w:w="1843" w:type="dxa"/>
          </w:tcPr>
          <w:p w14:paraId="6783FCED"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51,2</w:t>
            </w:r>
          </w:p>
        </w:tc>
      </w:tr>
      <w:tr w:rsidR="0066162D" w:rsidRPr="00541199" w14:paraId="1910252B" w14:textId="77777777" w:rsidTr="0065588A">
        <w:tc>
          <w:tcPr>
            <w:tcW w:w="2850" w:type="dxa"/>
          </w:tcPr>
          <w:p w14:paraId="665A010E" w14:textId="77777777" w:rsidR="0066162D" w:rsidRPr="00541199" w:rsidRDefault="0066162D" w:rsidP="00541199">
            <w:pPr>
              <w:spacing w:after="0" w:line="257" w:lineRule="auto"/>
              <w:rPr>
                <w:rFonts w:ascii="Times New Roman" w:hAnsi="Times New Roman" w:cs="Times New Roman"/>
                <w:sz w:val="24"/>
                <w:szCs w:val="24"/>
              </w:rPr>
            </w:pPr>
            <w:proofErr w:type="spellStart"/>
            <w:r w:rsidRPr="00541199">
              <w:rPr>
                <w:rFonts w:ascii="Times New Roman" w:hAnsi="Times New Roman" w:cs="Times New Roman"/>
                <w:sz w:val="24"/>
                <w:szCs w:val="24"/>
              </w:rPr>
              <w:t>Matemātika</w:t>
            </w:r>
            <w:proofErr w:type="spellEnd"/>
          </w:p>
        </w:tc>
        <w:tc>
          <w:tcPr>
            <w:tcW w:w="2248" w:type="dxa"/>
          </w:tcPr>
          <w:p w14:paraId="25E75D7D"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53,1</w:t>
            </w:r>
          </w:p>
        </w:tc>
        <w:tc>
          <w:tcPr>
            <w:tcW w:w="1843" w:type="dxa"/>
          </w:tcPr>
          <w:p w14:paraId="37FA515D"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36,1</w:t>
            </w:r>
          </w:p>
        </w:tc>
      </w:tr>
      <w:tr w:rsidR="0066162D" w:rsidRPr="00541199" w14:paraId="3827426C" w14:textId="77777777" w:rsidTr="0065588A">
        <w:tc>
          <w:tcPr>
            <w:tcW w:w="2850" w:type="dxa"/>
          </w:tcPr>
          <w:p w14:paraId="1B6EA7EF" w14:textId="77777777" w:rsidR="0066162D" w:rsidRPr="00541199" w:rsidRDefault="0066162D" w:rsidP="00541199">
            <w:pPr>
              <w:spacing w:after="0" w:line="257" w:lineRule="auto"/>
              <w:rPr>
                <w:rFonts w:ascii="Times New Roman" w:hAnsi="Times New Roman" w:cs="Times New Roman"/>
                <w:sz w:val="24"/>
                <w:szCs w:val="24"/>
              </w:rPr>
            </w:pPr>
            <w:proofErr w:type="spellStart"/>
            <w:r w:rsidRPr="00541199">
              <w:rPr>
                <w:rFonts w:ascii="Times New Roman" w:hAnsi="Times New Roman" w:cs="Times New Roman"/>
                <w:sz w:val="24"/>
                <w:szCs w:val="24"/>
              </w:rPr>
              <w:t>Angļu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valodā</w:t>
            </w:r>
            <w:proofErr w:type="spellEnd"/>
          </w:p>
        </w:tc>
        <w:tc>
          <w:tcPr>
            <w:tcW w:w="2248" w:type="dxa"/>
          </w:tcPr>
          <w:p w14:paraId="7F2D2FF9"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35,8</w:t>
            </w:r>
          </w:p>
        </w:tc>
        <w:tc>
          <w:tcPr>
            <w:tcW w:w="1843" w:type="dxa"/>
          </w:tcPr>
          <w:p w14:paraId="03964D7C" w14:textId="77777777" w:rsidR="0066162D" w:rsidRPr="00541199" w:rsidRDefault="0066162D" w:rsidP="00541199">
            <w:pPr>
              <w:spacing w:after="0" w:line="257" w:lineRule="auto"/>
              <w:jc w:val="center"/>
              <w:rPr>
                <w:rFonts w:ascii="Times New Roman" w:hAnsi="Times New Roman" w:cs="Times New Roman"/>
                <w:sz w:val="24"/>
                <w:szCs w:val="24"/>
              </w:rPr>
            </w:pPr>
            <w:r w:rsidRPr="00541199">
              <w:rPr>
                <w:rFonts w:ascii="Times New Roman" w:hAnsi="Times New Roman" w:cs="Times New Roman"/>
                <w:sz w:val="24"/>
                <w:szCs w:val="24"/>
              </w:rPr>
              <w:t>66,6</w:t>
            </w:r>
          </w:p>
        </w:tc>
      </w:tr>
    </w:tbl>
    <w:p w14:paraId="552C01CC" w14:textId="77777777" w:rsidR="0066162D" w:rsidRDefault="0066162D" w:rsidP="0066162D">
      <w:pPr>
        <w:rPr>
          <w:b/>
          <w:bCs/>
        </w:rPr>
      </w:pPr>
    </w:p>
    <w:p w14:paraId="144DE3C7" w14:textId="77777777" w:rsidR="0066162D" w:rsidRDefault="0066162D" w:rsidP="0066162D">
      <w:pPr>
        <w:rPr>
          <w:b/>
          <w:bCs/>
        </w:rPr>
      </w:pPr>
    </w:p>
    <w:p w14:paraId="0B27F5A7" w14:textId="77777777" w:rsidR="0066162D" w:rsidRDefault="0066162D" w:rsidP="0066162D">
      <w:r>
        <w:tab/>
      </w:r>
    </w:p>
    <w:p w14:paraId="03F4CF47" w14:textId="19B69458" w:rsidR="0066162D" w:rsidRDefault="0066162D" w:rsidP="00C74AA0"/>
    <w:p w14:paraId="3DC88AB0" w14:textId="77777777" w:rsidR="001A6F33" w:rsidRDefault="0066162D" w:rsidP="001A6F33">
      <w:pPr>
        <w:spacing w:after="0"/>
        <w:ind w:firstLine="720"/>
        <w:rPr>
          <w:rFonts w:ascii="Times New Roman" w:hAnsi="Times New Roman" w:cs="Times New Roman"/>
          <w:noProof/>
          <w:sz w:val="24"/>
          <w:szCs w:val="24"/>
        </w:rPr>
      </w:pPr>
      <w:r w:rsidRPr="00541199">
        <w:rPr>
          <w:rFonts w:ascii="Times New Roman" w:hAnsi="Times New Roman" w:cs="Times New Roman"/>
          <w:noProof/>
          <w:sz w:val="24"/>
          <w:szCs w:val="24"/>
        </w:rPr>
        <w:t xml:space="preserve"> Analizējot trīs mācību gadus, ir redzams, ka pozitīva dinamika ir vērojama latviešu valodā un  matemātikā. Tomēr rezultāti latviešu valodā ir ļoti zemi. </w:t>
      </w:r>
    </w:p>
    <w:p w14:paraId="19E79578" w14:textId="3EA7933E" w:rsidR="0066162D" w:rsidRPr="00541199" w:rsidRDefault="0066162D" w:rsidP="001A6F33">
      <w:pPr>
        <w:spacing w:after="0"/>
        <w:ind w:firstLine="720"/>
        <w:rPr>
          <w:rFonts w:ascii="Times New Roman" w:hAnsi="Times New Roman" w:cs="Times New Roman"/>
          <w:noProof/>
          <w:sz w:val="24"/>
          <w:szCs w:val="24"/>
        </w:rPr>
      </w:pPr>
      <w:r w:rsidRPr="00541199">
        <w:rPr>
          <w:rFonts w:ascii="Times New Roman" w:hAnsi="Times New Roman" w:cs="Times New Roman"/>
          <w:sz w:val="24"/>
          <w:szCs w:val="24"/>
        </w:rPr>
        <w:t xml:space="preserve">2020./2021.mācību </w:t>
      </w:r>
      <w:proofErr w:type="spellStart"/>
      <w:r w:rsidRPr="00541199">
        <w:rPr>
          <w:rFonts w:ascii="Times New Roman" w:hAnsi="Times New Roman" w:cs="Times New Roman"/>
          <w:sz w:val="24"/>
          <w:szCs w:val="24"/>
        </w:rPr>
        <w:t>gadā</w:t>
      </w:r>
      <w:proofErr w:type="spellEnd"/>
      <w:r w:rsidRPr="00541199">
        <w:rPr>
          <w:rFonts w:ascii="Times New Roman" w:hAnsi="Times New Roman" w:cs="Times New Roman"/>
          <w:sz w:val="24"/>
          <w:szCs w:val="24"/>
        </w:rPr>
        <w:t xml:space="preserve"> 12.</w:t>
      </w:r>
      <w:r w:rsid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klases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izglītojamie</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uzrādījuši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ļoti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zemus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00541199" w:rsidRPr="00541199">
        <w:rPr>
          <w:rFonts w:ascii="Times New Roman" w:hAnsi="Times New Roman" w:cs="Times New Roman"/>
          <w:noProof/>
          <w:sz w:val="24"/>
          <w:szCs w:val="24"/>
        </w:rPr>
        <w:t xml:space="preserve"> </w:t>
      </w:r>
      <w:proofErr w:type="spellStart"/>
      <w:r w:rsidRPr="00541199">
        <w:rPr>
          <w:rFonts w:ascii="Times New Roman" w:hAnsi="Times New Roman" w:cs="Times New Roman"/>
          <w:sz w:val="24"/>
          <w:szCs w:val="24"/>
        </w:rPr>
        <w:t>rezultātus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latviešu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valodā</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Labāki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rezultāti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matemātikā</w:t>
      </w:r>
      <w:proofErr w:type="spellEnd"/>
      <w:r w:rsidRPr="00541199">
        <w:rPr>
          <w:rFonts w:ascii="Times New Roman" w:hAnsi="Times New Roman" w:cs="Times New Roman"/>
          <w:sz w:val="24"/>
          <w:szCs w:val="24"/>
        </w:rPr>
        <w:t xml:space="preserve"> un </w:t>
      </w:r>
      <w:proofErr w:type="spellStart"/>
      <w:r w:rsidRPr="00541199">
        <w:rPr>
          <w:rFonts w:ascii="Times New Roman" w:hAnsi="Times New Roman" w:cs="Times New Roman"/>
          <w:sz w:val="24"/>
          <w:szCs w:val="24"/>
        </w:rPr>
        <w:t>angļu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valodā</w:t>
      </w:r>
      <w:proofErr w:type="spellEnd"/>
      <w:r w:rsidRPr="00541199">
        <w:rPr>
          <w:rFonts w:ascii="Times New Roman" w:hAnsi="Times New Roman" w:cs="Times New Roman"/>
          <w:sz w:val="24"/>
          <w:szCs w:val="24"/>
        </w:rPr>
        <w:t xml:space="preserve">. </w:t>
      </w:r>
    </w:p>
    <w:p w14:paraId="645DE798" w14:textId="7F207E3E" w:rsidR="0066162D" w:rsidRPr="00541199" w:rsidRDefault="0066162D" w:rsidP="001A6F33">
      <w:pPr>
        <w:spacing w:after="0"/>
        <w:ind w:firstLine="720"/>
        <w:jc w:val="both"/>
        <w:rPr>
          <w:rFonts w:ascii="Times New Roman" w:hAnsi="Times New Roman" w:cs="Times New Roman"/>
          <w:sz w:val="24"/>
          <w:szCs w:val="24"/>
        </w:rPr>
      </w:pPr>
      <w:r w:rsidRPr="00541199">
        <w:rPr>
          <w:rFonts w:ascii="Times New Roman" w:hAnsi="Times New Roman" w:cs="Times New Roman"/>
          <w:bCs/>
          <w:sz w:val="24"/>
          <w:szCs w:val="24"/>
          <w:shd w:val="clear" w:color="auto" w:fill="FFFFFF"/>
        </w:rPr>
        <w:t xml:space="preserve">Covid-19 </w:t>
      </w:r>
      <w:proofErr w:type="spellStart"/>
      <w:r w:rsidRPr="00541199">
        <w:rPr>
          <w:rFonts w:ascii="Times New Roman" w:hAnsi="Times New Roman" w:cs="Times New Roman"/>
          <w:bCs/>
          <w:sz w:val="24"/>
          <w:szCs w:val="24"/>
          <w:shd w:val="clear" w:color="auto" w:fill="FFFFFF"/>
        </w:rPr>
        <w:t>situācijas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dēļ</w:t>
      </w:r>
      <w:proofErr w:type="spellEnd"/>
      <w:r w:rsidRPr="00541199">
        <w:rPr>
          <w:rFonts w:ascii="Times New Roman" w:hAnsi="Times New Roman" w:cs="Times New Roman"/>
          <w:bCs/>
          <w:sz w:val="24"/>
          <w:szCs w:val="24"/>
          <w:shd w:val="clear" w:color="auto" w:fill="FFFFFF"/>
        </w:rPr>
        <w:t xml:space="preserve"> </w:t>
      </w:r>
      <w:proofErr w:type="gramStart"/>
      <w:r w:rsidRPr="00541199">
        <w:rPr>
          <w:rFonts w:ascii="Times New Roman" w:hAnsi="Times New Roman" w:cs="Times New Roman"/>
          <w:sz w:val="24"/>
          <w:szCs w:val="24"/>
        </w:rPr>
        <w:t>2020./</w:t>
      </w:r>
      <w:proofErr w:type="gramEnd"/>
      <w:r w:rsidRPr="00541199">
        <w:rPr>
          <w:rFonts w:ascii="Times New Roman" w:hAnsi="Times New Roman" w:cs="Times New Roman"/>
          <w:sz w:val="24"/>
          <w:szCs w:val="24"/>
        </w:rPr>
        <w:t xml:space="preserve">2021.mācību </w:t>
      </w:r>
      <w:proofErr w:type="spellStart"/>
      <w:r w:rsidRPr="00541199">
        <w:rPr>
          <w:rFonts w:ascii="Times New Roman" w:hAnsi="Times New Roman" w:cs="Times New Roman"/>
          <w:sz w:val="24"/>
          <w:szCs w:val="24"/>
        </w:rPr>
        <w:t>gadā</w:t>
      </w:r>
      <w:proofErr w:type="spellEnd"/>
      <w:r w:rsidRPr="00541199">
        <w:rPr>
          <w:rFonts w:ascii="Times New Roman" w:hAnsi="Times New Roman" w:cs="Times New Roman"/>
          <w:b/>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pēc</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rudens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brīvdienām</w:t>
      </w:r>
      <w:proofErr w:type="spellEnd"/>
      <w:r w:rsidRPr="00541199">
        <w:rPr>
          <w:rFonts w:ascii="Times New Roman" w:hAnsi="Times New Roman" w:cs="Times New Roman"/>
          <w:bCs/>
          <w:sz w:val="24"/>
          <w:szCs w:val="24"/>
          <w:shd w:val="clear" w:color="auto" w:fill="FFFFFF"/>
        </w:rPr>
        <w:t xml:space="preserve"> un </w:t>
      </w:r>
      <w:proofErr w:type="spellStart"/>
      <w:r w:rsidRPr="00541199">
        <w:rPr>
          <w:rFonts w:ascii="Times New Roman" w:hAnsi="Times New Roman" w:cs="Times New Roman"/>
          <w:bCs/>
          <w:sz w:val="24"/>
          <w:szCs w:val="24"/>
          <w:shd w:val="clear" w:color="auto" w:fill="FFFFFF"/>
        </w:rPr>
        <w:t>līdz</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mācību</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gada</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beigām</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mācības</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pamatskolā</w:t>
      </w:r>
      <w:proofErr w:type="spellEnd"/>
      <w:r w:rsidRPr="00541199">
        <w:rPr>
          <w:rFonts w:ascii="Times New Roman" w:hAnsi="Times New Roman" w:cs="Times New Roman"/>
          <w:bCs/>
          <w:sz w:val="24"/>
          <w:szCs w:val="24"/>
          <w:shd w:val="clear" w:color="auto" w:fill="FFFFFF"/>
        </w:rPr>
        <w:t xml:space="preserve"> un </w:t>
      </w:r>
      <w:proofErr w:type="spellStart"/>
      <w:r w:rsidRPr="00541199">
        <w:rPr>
          <w:rFonts w:ascii="Times New Roman" w:hAnsi="Times New Roman" w:cs="Times New Roman"/>
          <w:bCs/>
          <w:sz w:val="24"/>
          <w:szCs w:val="24"/>
          <w:shd w:val="clear" w:color="auto" w:fill="FFFFFF"/>
        </w:rPr>
        <w:t>vidusskolā</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notika</w:t>
      </w:r>
      <w:proofErr w:type="spellEnd"/>
      <w:r w:rsidRPr="00541199">
        <w:rPr>
          <w:rFonts w:ascii="Times New Roman" w:hAnsi="Times New Roman" w:cs="Times New Roman"/>
          <w:bCs/>
          <w:sz w:val="24"/>
          <w:szCs w:val="24"/>
          <w:shd w:val="clear" w:color="auto" w:fill="FFFFFF"/>
        </w:rPr>
        <w:t xml:space="preserve"> </w:t>
      </w:r>
      <w:proofErr w:type="spellStart"/>
      <w:r w:rsidRPr="00541199">
        <w:rPr>
          <w:rFonts w:ascii="Times New Roman" w:hAnsi="Times New Roman" w:cs="Times New Roman"/>
          <w:bCs/>
          <w:sz w:val="24"/>
          <w:szCs w:val="24"/>
          <w:shd w:val="clear" w:color="auto" w:fill="FFFFFF"/>
        </w:rPr>
        <w:t>attālināti</w:t>
      </w:r>
      <w:proofErr w:type="spellEnd"/>
      <w:r w:rsidRPr="00541199">
        <w:rPr>
          <w:rFonts w:ascii="Times New Roman" w:hAnsi="Times New Roman" w:cs="Times New Roman"/>
          <w:bCs/>
          <w:sz w:val="24"/>
          <w:szCs w:val="24"/>
          <w:shd w:val="clear" w:color="auto" w:fill="FFFFFF"/>
        </w:rPr>
        <w:t>.</w:t>
      </w:r>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Visos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priekšmetos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tika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piedāvātas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individuālās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nodarbības</w:t>
      </w:r>
      <w:proofErr w:type="spellEnd"/>
      <w:r w:rsidRPr="00541199">
        <w:rPr>
          <w:rFonts w:ascii="Times New Roman" w:hAnsi="Times New Roman" w:cs="Times New Roman"/>
          <w:sz w:val="24"/>
          <w:szCs w:val="24"/>
        </w:rPr>
        <w:t xml:space="preserve"> un </w:t>
      </w:r>
      <w:proofErr w:type="spellStart"/>
      <w:r w:rsidRPr="00541199">
        <w:rPr>
          <w:rFonts w:ascii="Times New Roman" w:hAnsi="Times New Roman" w:cs="Times New Roman"/>
          <w:sz w:val="24"/>
          <w:szCs w:val="24"/>
        </w:rPr>
        <w:t>konsultācijas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tomēr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dažiem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skolēniem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attālināts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process </w:t>
      </w:r>
      <w:proofErr w:type="spellStart"/>
      <w:r w:rsidRPr="00541199">
        <w:rPr>
          <w:rFonts w:ascii="Times New Roman" w:hAnsi="Times New Roman" w:cs="Times New Roman"/>
          <w:sz w:val="24"/>
          <w:szCs w:val="24"/>
        </w:rPr>
        <w:t>sagādāja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grūtības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Izglītojamajiem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pietrūka</w:t>
      </w:r>
      <w:proofErr w:type="spellEnd"/>
      <w:r w:rsidRPr="00541199">
        <w:rPr>
          <w:rFonts w:ascii="Times New Roman" w:hAnsi="Times New Roman" w:cs="Times New Roman"/>
          <w:sz w:val="24"/>
          <w:szCs w:val="24"/>
        </w:rPr>
        <w:t xml:space="preserve"> vides, </w:t>
      </w:r>
      <w:proofErr w:type="spellStart"/>
      <w:r w:rsidRPr="00541199">
        <w:rPr>
          <w:rFonts w:ascii="Times New Roman" w:hAnsi="Times New Roman" w:cs="Times New Roman"/>
          <w:sz w:val="24"/>
          <w:szCs w:val="24"/>
        </w:rPr>
        <w:t>kur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varētu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praktiski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pielietot</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iegūtās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zināšanas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Daži</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izglītojamie</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nevarēja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atļauties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iegādāties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papildus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literatūru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daiļliteratūru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žurnālus</w:t>
      </w:r>
      <w:proofErr w:type="spellEnd"/>
      <w:r w:rsidRPr="00541199">
        <w:rPr>
          <w:rFonts w:ascii="Times New Roman" w:hAnsi="Times New Roman" w:cs="Times New Roman"/>
          <w:sz w:val="24"/>
          <w:szCs w:val="24"/>
        </w:rPr>
        <w:t xml:space="preserve">, ne </w:t>
      </w:r>
      <w:proofErr w:type="spellStart"/>
      <w:r w:rsidRPr="00541199">
        <w:rPr>
          <w:rFonts w:ascii="Times New Roman" w:hAnsi="Times New Roman" w:cs="Times New Roman"/>
          <w:sz w:val="24"/>
          <w:szCs w:val="24"/>
        </w:rPr>
        <w:t>visiem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mājās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bija</w:t>
      </w:r>
      <w:proofErr w:type="spellEnd"/>
      <w:r w:rsidRPr="00541199">
        <w:rPr>
          <w:rFonts w:ascii="Times New Roman" w:hAnsi="Times New Roman" w:cs="Times New Roman"/>
          <w:sz w:val="24"/>
          <w:szCs w:val="24"/>
        </w:rPr>
        <w:t xml:space="preserve"> labs </w:t>
      </w:r>
      <w:proofErr w:type="spellStart"/>
      <w:proofErr w:type="gramStart"/>
      <w:r w:rsidRPr="00541199">
        <w:rPr>
          <w:rFonts w:ascii="Times New Roman" w:hAnsi="Times New Roman" w:cs="Times New Roman"/>
          <w:sz w:val="24"/>
          <w:szCs w:val="24"/>
        </w:rPr>
        <w:t>interneta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pieslēgums</w:t>
      </w:r>
      <w:proofErr w:type="spellEnd"/>
      <w:proofErr w:type="gram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Sociālo</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apstākļu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dēļ</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izglītojamajiem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pietrūka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motivācijas</w:t>
      </w:r>
      <w:proofErr w:type="spellEnd"/>
      <w:r w:rsidRPr="00541199">
        <w:rPr>
          <w:rFonts w:ascii="Times New Roman" w:hAnsi="Times New Roman" w:cs="Times New Roman"/>
          <w:sz w:val="24"/>
          <w:szCs w:val="24"/>
        </w:rPr>
        <w:t>.</w:t>
      </w:r>
    </w:p>
    <w:p w14:paraId="7900BB9E" w14:textId="3CEBAB76" w:rsidR="0066162D" w:rsidRPr="00541199" w:rsidRDefault="0066162D" w:rsidP="002B54E5">
      <w:pPr>
        <w:spacing w:after="0" w:line="240" w:lineRule="auto"/>
        <w:jc w:val="both"/>
        <w:rPr>
          <w:rFonts w:ascii="Times New Roman" w:hAnsi="Times New Roman" w:cs="Times New Roman"/>
          <w:b/>
          <w:bCs/>
          <w:sz w:val="24"/>
          <w:szCs w:val="24"/>
        </w:rPr>
      </w:pPr>
      <w:r w:rsidRPr="00541199">
        <w:rPr>
          <w:rFonts w:ascii="Times New Roman" w:hAnsi="Times New Roman" w:cs="Times New Roman"/>
          <w:sz w:val="24"/>
          <w:szCs w:val="24"/>
        </w:rPr>
        <w:tab/>
      </w:r>
      <w:proofErr w:type="spellStart"/>
      <w:r w:rsidRPr="00541199">
        <w:rPr>
          <w:rFonts w:ascii="Times New Roman" w:hAnsi="Times New Roman" w:cs="Times New Roman"/>
          <w:b/>
          <w:bCs/>
          <w:sz w:val="24"/>
          <w:szCs w:val="24"/>
        </w:rPr>
        <w:t>Stiprās</w:t>
      </w:r>
      <w:proofErr w:type="spellEnd"/>
      <w:r w:rsidRPr="00541199">
        <w:rPr>
          <w:rFonts w:ascii="Times New Roman" w:hAnsi="Times New Roman" w:cs="Times New Roman"/>
          <w:b/>
          <w:bCs/>
          <w:sz w:val="24"/>
          <w:szCs w:val="24"/>
        </w:rPr>
        <w:t xml:space="preserve"> </w:t>
      </w:r>
      <w:proofErr w:type="spellStart"/>
      <w:r w:rsidRPr="00541199">
        <w:rPr>
          <w:rFonts w:ascii="Times New Roman" w:hAnsi="Times New Roman" w:cs="Times New Roman"/>
          <w:b/>
          <w:bCs/>
          <w:sz w:val="24"/>
          <w:szCs w:val="24"/>
        </w:rPr>
        <w:t>puses</w:t>
      </w:r>
      <w:proofErr w:type="spellEnd"/>
      <w:r w:rsidRPr="00541199">
        <w:rPr>
          <w:rFonts w:ascii="Times New Roman" w:hAnsi="Times New Roman" w:cs="Times New Roman"/>
          <w:b/>
          <w:bCs/>
          <w:sz w:val="24"/>
          <w:szCs w:val="24"/>
        </w:rPr>
        <w:t>:</w:t>
      </w:r>
    </w:p>
    <w:p w14:paraId="2C2AA0B9" w14:textId="77777777" w:rsidR="0066162D" w:rsidRPr="00541199" w:rsidRDefault="0066162D" w:rsidP="002B54E5">
      <w:pPr>
        <w:pStyle w:val="Sarakstarindkopa"/>
        <w:numPr>
          <w:ilvl w:val="0"/>
          <w:numId w:val="21"/>
        </w:numPr>
        <w:spacing w:after="0" w:line="240" w:lineRule="auto"/>
        <w:contextualSpacing w:val="0"/>
        <w:jc w:val="both"/>
        <w:rPr>
          <w:rFonts w:ascii="Times New Roman" w:hAnsi="Times New Roman" w:cs="Times New Roman"/>
          <w:sz w:val="24"/>
          <w:szCs w:val="24"/>
        </w:rPr>
      </w:pPr>
      <w:proofErr w:type="spellStart"/>
      <w:r w:rsidRPr="00541199">
        <w:rPr>
          <w:rFonts w:ascii="Times New Roman" w:hAnsi="Times New Roman" w:cs="Times New Roman"/>
          <w:sz w:val="24"/>
          <w:szCs w:val="24"/>
        </w:rPr>
        <w:t>Skola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veic</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valsts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pārbaudes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darbu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analīzi</w:t>
      </w:r>
      <w:proofErr w:type="spellEnd"/>
      <w:r w:rsidRPr="00541199">
        <w:rPr>
          <w:rFonts w:ascii="Times New Roman" w:hAnsi="Times New Roman" w:cs="Times New Roman"/>
          <w:sz w:val="24"/>
          <w:szCs w:val="24"/>
        </w:rPr>
        <w:t xml:space="preserve">, to </w:t>
      </w:r>
      <w:proofErr w:type="spellStart"/>
      <w:r w:rsidRPr="00541199">
        <w:rPr>
          <w:rFonts w:ascii="Times New Roman" w:hAnsi="Times New Roman" w:cs="Times New Roman"/>
          <w:sz w:val="24"/>
          <w:szCs w:val="24"/>
        </w:rPr>
        <w:t>salīdzina</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novada</w:t>
      </w:r>
      <w:proofErr w:type="spellEnd"/>
      <w:r w:rsidRPr="00541199">
        <w:rPr>
          <w:rFonts w:ascii="Times New Roman" w:hAnsi="Times New Roman" w:cs="Times New Roman"/>
          <w:sz w:val="24"/>
          <w:szCs w:val="24"/>
        </w:rPr>
        <w:t xml:space="preserve"> un </w:t>
      </w:r>
      <w:proofErr w:type="spellStart"/>
      <w:r w:rsidRPr="00541199">
        <w:rPr>
          <w:rFonts w:ascii="Times New Roman" w:hAnsi="Times New Roman" w:cs="Times New Roman"/>
          <w:sz w:val="24"/>
          <w:szCs w:val="24"/>
        </w:rPr>
        <w:t>valsts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rezultātiem</w:t>
      </w:r>
      <w:proofErr w:type="spellEnd"/>
      <w:r w:rsidRPr="00541199">
        <w:rPr>
          <w:rFonts w:ascii="Times New Roman" w:hAnsi="Times New Roman" w:cs="Times New Roman"/>
          <w:sz w:val="24"/>
          <w:szCs w:val="24"/>
        </w:rPr>
        <w:t>.</w:t>
      </w:r>
    </w:p>
    <w:p w14:paraId="7B151EB6" w14:textId="60FB0CFF" w:rsidR="00541199" w:rsidRPr="002B54E5" w:rsidRDefault="0066162D" w:rsidP="002B54E5">
      <w:pPr>
        <w:pStyle w:val="Sarakstarindkopa"/>
        <w:numPr>
          <w:ilvl w:val="0"/>
          <w:numId w:val="21"/>
        </w:numPr>
        <w:spacing w:after="0" w:line="240" w:lineRule="auto"/>
        <w:contextualSpacing w:val="0"/>
        <w:jc w:val="both"/>
        <w:rPr>
          <w:rFonts w:ascii="Times New Roman" w:hAnsi="Times New Roman" w:cs="Times New Roman"/>
          <w:sz w:val="24"/>
          <w:szCs w:val="24"/>
        </w:rPr>
      </w:pPr>
      <w:proofErr w:type="spellStart"/>
      <w:r w:rsidRPr="00541199">
        <w:rPr>
          <w:rFonts w:ascii="Times New Roman" w:hAnsi="Times New Roman" w:cs="Times New Roman"/>
          <w:sz w:val="24"/>
          <w:szCs w:val="24"/>
        </w:rPr>
        <w:t>Skolēniem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tiek</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sniegtas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individuālās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konsultācijas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kurās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tiek</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nodrošināts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atbalsts</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gan</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talantīgākajiem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gan</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skolēniem</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ar</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mācību</w:t>
      </w:r>
      <w:proofErr w:type="spellEnd"/>
      <w:r w:rsidRPr="00541199">
        <w:rPr>
          <w:rFonts w:ascii="Times New Roman" w:hAnsi="Times New Roman" w:cs="Times New Roman"/>
          <w:sz w:val="24"/>
          <w:szCs w:val="24"/>
        </w:rPr>
        <w:t xml:space="preserve"> </w:t>
      </w:r>
      <w:proofErr w:type="spellStart"/>
      <w:r w:rsidRPr="00541199">
        <w:rPr>
          <w:rFonts w:ascii="Times New Roman" w:hAnsi="Times New Roman" w:cs="Times New Roman"/>
          <w:sz w:val="24"/>
          <w:szCs w:val="24"/>
        </w:rPr>
        <w:t>grūtībām</w:t>
      </w:r>
      <w:proofErr w:type="spellEnd"/>
      <w:r w:rsidRPr="00541199">
        <w:rPr>
          <w:rFonts w:ascii="Times New Roman" w:hAnsi="Times New Roman" w:cs="Times New Roman"/>
          <w:sz w:val="24"/>
          <w:szCs w:val="24"/>
        </w:rPr>
        <w:t xml:space="preserve">. </w:t>
      </w:r>
    </w:p>
    <w:p w14:paraId="5A3AA9B1" w14:textId="10E6A358" w:rsidR="0066162D" w:rsidRPr="00541199" w:rsidRDefault="0066162D" w:rsidP="002B54E5">
      <w:pPr>
        <w:spacing w:after="0" w:line="240" w:lineRule="auto"/>
        <w:ind w:firstLine="720"/>
        <w:jc w:val="both"/>
        <w:rPr>
          <w:rFonts w:ascii="Times New Roman" w:hAnsi="Times New Roman" w:cs="Times New Roman"/>
          <w:b/>
          <w:bCs/>
          <w:noProof/>
          <w:sz w:val="24"/>
          <w:szCs w:val="24"/>
        </w:rPr>
      </w:pPr>
      <w:r w:rsidRPr="00541199">
        <w:rPr>
          <w:rFonts w:ascii="Times New Roman" w:hAnsi="Times New Roman" w:cs="Times New Roman"/>
          <w:b/>
          <w:bCs/>
          <w:noProof/>
          <w:sz w:val="24"/>
          <w:szCs w:val="24"/>
        </w:rPr>
        <w:t>Tālākās attīstības vajadzības:</w:t>
      </w:r>
    </w:p>
    <w:p w14:paraId="44904E99" w14:textId="7BE5FF04" w:rsidR="00166882" w:rsidRPr="008705AB" w:rsidRDefault="0066162D" w:rsidP="00166882">
      <w:pPr>
        <w:pStyle w:val="Sarakstarindkopa"/>
        <w:numPr>
          <w:ilvl w:val="0"/>
          <w:numId w:val="22"/>
        </w:numPr>
        <w:spacing w:after="0" w:line="240" w:lineRule="auto"/>
        <w:contextualSpacing w:val="0"/>
        <w:jc w:val="both"/>
        <w:rPr>
          <w:rFonts w:ascii="Times New Roman" w:hAnsi="Times New Roman" w:cs="Times New Roman"/>
          <w:noProof/>
          <w:sz w:val="24"/>
          <w:szCs w:val="24"/>
        </w:rPr>
      </w:pPr>
      <w:r w:rsidRPr="00541199">
        <w:rPr>
          <w:rFonts w:ascii="Times New Roman" w:hAnsi="Times New Roman" w:cs="Times New Roman"/>
          <w:noProof/>
          <w:sz w:val="24"/>
          <w:szCs w:val="24"/>
        </w:rPr>
        <w:t>Paaugstināt izglītojamo zināšanu, prasmju apguves kvalitāti latviešu valodā pamatskolas un vidusskolas posmā un angļu valodā vidusskolas posmā.</w:t>
      </w:r>
    </w:p>
    <w:sectPr w:rsidR="00166882" w:rsidRPr="008705AB" w:rsidSect="008705AB">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7C6"/>
    <w:multiLevelType w:val="hybridMultilevel"/>
    <w:tmpl w:val="7CF8B0CE"/>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391A"/>
    <w:multiLevelType w:val="hybridMultilevel"/>
    <w:tmpl w:val="BB4CEE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15B94"/>
    <w:multiLevelType w:val="hybridMultilevel"/>
    <w:tmpl w:val="2E04C710"/>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E1D6C"/>
    <w:multiLevelType w:val="hybridMultilevel"/>
    <w:tmpl w:val="CEF4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FC7706"/>
    <w:multiLevelType w:val="hybridMultilevel"/>
    <w:tmpl w:val="D6A41384"/>
    <w:lvl w:ilvl="0" w:tplc="04260001">
      <w:start w:val="1"/>
      <w:numFmt w:val="bullet"/>
      <w:lvlText w:val=""/>
      <w:lvlJc w:val="left"/>
      <w:pPr>
        <w:tabs>
          <w:tab w:val="num" w:pos="360"/>
        </w:tabs>
        <w:ind w:left="36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start w:val="1"/>
      <w:numFmt w:val="bullet"/>
      <w:lvlText w:val=""/>
      <w:lvlJc w:val="left"/>
      <w:pPr>
        <w:tabs>
          <w:tab w:val="num" w:pos="1800"/>
        </w:tabs>
        <w:ind w:left="1800" w:hanging="360"/>
      </w:pPr>
      <w:rPr>
        <w:rFonts w:ascii="Wingdings" w:hAnsi="Wingdings" w:cs="Wingdings" w:hint="default"/>
      </w:rPr>
    </w:lvl>
    <w:lvl w:ilvl="3" w:tplc="04260001">
      <w:start w:val="1"/>
      <w:numFmt w:val="bullet"/>
      <w:lvlText w:val=""/>
      <w:lvlJc w:val="left"/>
      <w:pPr>
        <w:tabs>
          <w:tab w:val="num" w:pos="2520"/>
        </w:tabs>
        <w:ind w:left="2520" w:hanging="360"/>
      </w:pPr>
      <w:rPr>
        <w:rFonts w:ascii="Symbol" w:hAnsi="Symbol" w:cs="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cs="Wingdings" w:hint="default"/>
      </w:rPr>
    </w:lvl>
    <w:lvl w:ilvl="6" w:tplc="04260001">
      <w:start w:val="1"/>
      <w:numFmt w:val="bullet"/>
      <w:lvlText w:val=""/>
      <w:lvlJc w:val="left"/>
      <w:pPr>
        <w:tabs>
          <w:tab w:val="num" w:pos="4680"/>
        </w:tabs>
        <w:ind w:left="4680" w:hanging="360"/>
      </w:pPr>
      <w:rPr>
        <w:rFonts w:ascii="Symbol" w:hAnsi="Symbol" w:cs="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C6198"/>
    <w:multiLevelType w:val="hybridMultilevel"/>
    <w:tmpl w:val="B114ED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FD0623F"/>
    <w:multiLevelType w:val="hybridMultilevel"/>
    <w:tmpl w:val="BA7005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3FF2716A"/>
    <w:multiLevelType w:val="hybridMultilevel"/>
    <w:tmpl w:val="793A37E6"/>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1F51930"/>
    <w:multiLevelType w:val="hybridMultilevel"/>
    <w:tmpl w:val="E8EC65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89C5EEF"/>
    <w:multiLevelType w:val="hybridMultilevel"/>
    <w:tmpl w:val="5FFCD2A0"/>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D0322B5"/>
    <w:multiLevelType w:val="hybridMultilevel"/>
    <w:tmpl w:val="7D2A37C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F4588"/>
    <w:multiLevelType w:val="hybridMultilevel"/>
    <w:tmpl w:val="2EA4AB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A34B07"/>
    <w:multiLevelType w:val="hybridMultilevel"/>
    <w:tmpl w:val="06006F12"/>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24" w15:restartNumberingAfterBreak="0">
    <w:nsid w:val="54B01E63"/>
    <w:multiLevelType w:val="multilevel"/>
    <w:tmpl w:val="E6C6B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777A1"/>
    <w:multiLevelType w:val="hybridMultilevel"/>
    <w:tmpl w:val="13D655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E1172"/>
    <w:multiLevelType w:val="hybridMultilevel"/>
    <w:tmpl w:val="FF527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B844DC"/>
    <w:multiLevelType w:val="hybridMultilevel"/>
    <w:tmpl w:val="DBDE616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70BB0D9C"/>
    <w:multiLevelType w:val="multilevel"/>
    <w:tmpl w:val="B06E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E65435"/>
    <w:multiLevelType w:val="hybridMultilevel"/>
    <w:tmpl w:val="FCEEC09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15028F"/>
    <w:multiLevelType w:val="hybridMultilevel"/>
    <w:tmpl w:val="C98A6AE8"/>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39"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9"/>
  </w:num>
  <w:num w:numId="4">
    <w:abstractNumId w:val="4"/>
  </w:num>
  <w:num w:numId="5">
    <w:abstractNumId w:val="2"/>
  </w:num>
  <w:num w:numId="6">
    <w:abstractNumId w:val="36"/>
  </w:num>
  <w:num w:numId="7">
    <w:abstractNumId w:val="37"/>
  </w:num>
  <w:num w:numId="8">
    <w:abstractNumId w:val="6"/>
  </w:num>
  <w:num w:numId="9">
    <w:abstractNumId w:val="27"/>
  </w:num>
  <w:num w:numId="10">
    <w:abstractNumId w:val="28"/>
  </w:num>
  <w:num w:numId="11">
    <w:abstractNumId w:val="8"/>
  </w:num>
  <w:num w:numId="12">
    <w:abstractNumId w:val="26"/>
  </w:num>
  <w:num w:numId="13">
    <w:abstractNumId w:val="39"/>
  </w:num>
  <w:num w:numId="14">
    <w:abstractNumId w:val="20"/>
  </w:num>
  <w:num w:numId="15">
    <w:abstractNumId w:val="31"/>
  </w:num>
  <w:num w:numId="16">
    <w:abstractNumId w:val="0"/>
  </w:num>
  <w:num w:numId="17">
    <w:abstractNumId w:val="10"/>
  </w:num>
  <w:num w:numId="18">
    <w:abstractNumId w:val="21"/>
  </w:num>
  <w:num w:numId="19">
    <w:abstractNumId w:val="35"/>
  </w:num>
  <w:num w:numId="20">
    <w:abstractNumId w:val="13"/>
  </w:num>
  <w:num w:numId="21">
    <w:abstractNumId w:val="38"/>
  </w:num>
  <w:num w:numId="22">
    <w:abstractNumId w:val="23"/>
  </w:num>
  <w:num w:numId="23">
    <w:abstractNumId w:val="12"/>
  </w:num>
  <w:num w:numId="24">
    <w:abstractNumId w:val="30"/>
  </w:num>
  <w:num w:numId="25">
    <w:abstractNumId w:val="18"/>
  </w:num>
  <w:num w:numId="26">
    <w:abstractNumId w:val="25"/>
  </w:num>
  <w:num w:numId="27">
    <w:abstractNumId w:val="1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2"/>
  </w:num>
  <w:num w:numId="31">
    <w:abstractNumId w:val="1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5"/>
  </w:num>
  <w:num w:numId="35">
    <w:abstractNumId w:val="17"/>
  </w:num>
  <w:num w:numId="36">
    <w:abstractNumId w:val="14"/>
  </w:num>
  <w:num w:numId="37">
    <w:abstractNumId w:val="32"/>
  </w:num>
  <w:num w:numId="38">
    <w:abstractNumId w:val="7"/>
  </w:num>
  <w:num w:numId="39">
    <w:abstractNumId w:val="11"/>
  </w:num>
  <w:num w:numId="40">
    <w:abstractNumId w:val="3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459"/>
    <w:rsid w:val="00041EEB"/>
    <w:rsid w:val="000427F8"/>
    <w:rsid w:val="0004325F"/>
    <w:rsid w:val="00051FD6"/>
    <w:rsid w:val="000632B9"/>
    <w:rsid w:val="00072CF0"/>
    <w:rsid w:val="00093D2F"/>
    <w:rsid w:val="00096697"/>
    <w:rsid w:val="000A3FAA"/>
    <w:rsid w:val="000B1473"/>
    <w:rsid w:val="000B4136"/>
    <w:rsid w:val="000C2FD9"/>
    <w:rsid w:val="000F2E4A"/>
    <w:rsid w:val="00106DA6"/>
    <w:rsid w:val="001118D1"/>
    <w:rsid w:val="00166882"/>
    <w:rsid w:val="001A6F33"/>
    <w:rsid w:val="001B56B5"/>
    <w:rsid w:val="001D36F0"/>
    <w:rsid w:val="001D5D03"/>
    <w:rsid w:val="001E2B58"/>
    <w:rsid w:val="001E6B30"/>
    <w:rsid w:val="001E6B87"/>
    <w:rsid w:val="0020734B"/>
    <w:rsid w:val="0024070C"/>
    <w:rsid w:val="00246372"/>
    <w:rsid w:val="002502C7"/>
    <w:rsid w:val="00257C6D"/>
    <w:rsid w:val="00270078"/>
    <w:rsid w:val="002818B5"/>
    <w:rsid w:val="002855C1"/>
    <w:rsid w:val="0029261A"/>
    <w:rsid w:val="002B54E5"/>
    <w:rsid w:val="002B78C6"/>
    <w:rsid w:val="002E03DE"/>
    <w:rsid w:val="002E79F8"/>
    <w:rsid w:val="002F1FAC"/>
    <w:rsid w:val="002F33D3"/>
    <w:rsid w:val="002F7891"/>
    <w:rsid w:val="00300479"/>
    <w:rsid w:val="003051CA"/>
    <w:rsid w:val="003111D8"/>
    <w:rsid w:val="00322D82"/>
    <w:rsid w:val="00340C2D"/>
    <w:rsid w:val="00344308"/>
    <w:rsid w:val="003814FC"/>
    <w:rsid w:val="00393FDD"/>
    <w:rsid w:val="003A4481"/>
    <w:rsid w:val="003C3575"/>
    <w:rsid w:val="003D0A59"/>
    <w:rsid w:val="003D4BD7"/>
    <w:rsid w:val="003D5C4B"/>
    <w:rsid w:val="003E2F3A"/>
    <w:rsid w:val="003E6503"/>
    <w:rsid w:val="00410F11"/>
    <w:rsid w:val="00411065"/>
    <w:rsid w:val="0041267F"/>
    <w:rsid w:val="00412AB1"/>
    <w:rsid w:val="00423B4A"/>
    <w:rsid w:val="0043438E"/>
    <w:rsid w:val="00446618"/>
    <w:rsid w:val="00457929"/>
    <w:rsid w:val="00460D1A"/>
    <w:rsid w:val="004749D3"/>
    <w:rsid w:val="00482A47"/>
    <w:rsid w:val="004A1662"/>
    <w:rsid w:val="004A59DC"/>
    <w:rsid w:val="004A67A7"/>
    <w:rsid w:val="004A7683"/>
    <w:rsid w:val="004F6722"/>
    <w:rsid w:val="00530BBE"/>
    <w:rsid w:val="00541199"/>
    <w:rsid w:val="00542700"/>
    <w:rsid w:val="0055022B"/>
    <w:rsid w:val="005560AE"/>
    <w:rsid w:val="00556E55"/>
    <w:rsid w:val="005821A1"/>
    <w:rsid w:val="0058546C"/>
    <w:rsid w:val="00586834"/>
    <w:rsid w:val="005879BF"/>
    <w:rsid w:val="00593D0D"/>
    <w:rsid w:val="00595FDB"/>
    <w:rsid w:val="005B099B"/>
    <w:rsid w:val="005C3375"/>
    <w:rsid w:val="005D21C9"/>
    <w:rsid w:val="005E1650"/>
    <w:rsid w:val="006039D2"/>
    <w:rsid w:val="00607534"/>
    <w:rsid w:val="00615B57"/>
    <w:rsid w:val="00636C79"/>
    <w:rsid w:val="0065588A"/>
    <w:rsid w:val="0066162D"/>
    <w:rsid w:val="006852A6"/>
    <w:rsid w:val="00692D5D"/>
    <w:rsid w:val="006B0E6C"/>
    <w:rsid w:val="006B48A4"/>
    <w:rsid w:val="006D20B1"/>
    <w:rsid w:val="006D460D"/>
    <w:rsid w:val="006D742A"/>
    <w:rsid w:val="006F4ED1"/>
    <w:rsid w:val="0071296F"/>
    <w:rsid w:val="00715914"/>
    <w:rsid w:val="00721AF9"/>
    <w:rsid w:val="00736718"/>
    <w:rsid w:val="007962D3"/>
    <w:rsid w:val="007A17B3"/>
    <w:rsid w:val="007A401D"/>
    <w:rsid w:val="007A654B"/>
    <w:rsid w:val="007A6F9A"/>
    <w:rsid w:val="007C0751"/>
    <w:rsid w:val="007C5F5F"/>
    <w:rsid w:val="007E0B4D"/>
    <w:rsid w:val="007E78F3"/>
    <w:rsid w:val="008138FD"/>
    <w:rsid w:val="00814DC2"/>
    <w:rsid w:val="00841710"/>
    <w:rsid w:val="008477FF"/>
    <w:rsid w:val="008705AB"/>
    <w:rsid w:val="00885274"/>
    <w:rsid w:val="008865FD"/>
    <w:rsid w:val="00891CC7"/>
    <w:rsid w:val="008A35C8"/>
    <w:rsid w:val="008E2CA5"/>
    <w:rsid w:val="00901175"/>
    <w:rsid w:val="00944D07"/>
    <w:rsid w:val="00954D73"/>
    <w:rsid w:val="009639C5"/>
    <w:rsid w:val="00977A87"/>
    <w:rsid w:val="00981019"/>
    <w:rsid w:val="00985AE4"/>
    <w:rsid w:val="009C1CD1"/>
    <w:rsid w:val="009C7F5D"/>
    <w:rsid w:val="009E44C0"/>
    <w:rsid w:val="00A049B7"/>
    <w:rsid w:val="00A16FF4"/>
    <w:rsid w:val="00A2088E"/>
    <w:rsid w:val="00A457C8"/>
    <w:rsid w:val="00A70069"/>
    <w:rsid w:val="00A71474"/>
    <w:rsid w:val="00AB317E"/>
    <w:rsid w:val="00AB55AC"/>
    <w:rsid w:val="00AB730A"/>
    <w:rsid w:val="00AC0487"/>
    <w:rsid w:val="00AC47FE"/>
    <w:rsid w:val="00AD2693"/>
    <w:rsid w:val="00AE7A1A"/>
    <w:rsid w:val="00AF7A6B"/>
    <w:rsid w:val="00B066C8"/>
    <w:rsid w:val="00B23796"/>
    <w:rsid w:val="00B2466D"/>
    <w:rsid w:val="00B527AA"/>
    <w:rsid w:val="00B66B52"/>
    <w:rsid w:val="00B771D2"/>
    <w:rsid w:val="00B842DC"/>
    <w:rsid w:val="00B908DA"/>
    <w:rsid w:val="00B93CF6"/>
    <w:rsid w:val="00BA3474"/>
    <w:rsid w:val="00BB7B30"/>
    <w:rsid w:val="00BD50D8"/>
    <w:rsid w:val="00BE5410"/>
    <w:rsid w:val="00C124F1"/>
    <w:rsid w:val="00C21DB0"/>
    <w:rsid w:val="00C445DC"/>
    <w:rsid w:val="00C57AE9"/>
    <w:rsid w:val="00C74AA0"/>
    <w:rsid w:val="00C82113"/>
    <w:rsid w:val="00CA3920"/>
    <w:rsid w:val="00CA49E7"/>
    <w:rsid w:val="00CD5031"/>
    <w:rsid w:val="00CE0887"/>
    <w:rsid w:val="00CF5197"/>
    <w:rsid w:val="00D01098"/>
    <w:rsid w:val="00D10637"/>
    <w:rsid w:val="00D1173D"/>
    <w:rsid w:val="00D179C3"/>
    <w:rsid w:val="00D45A74"/>
    <w:rsid w:val="00DC1559"/>
    <w:rsid w:val="00DC286E"/>
    <w:rsid w:val="00DD4476"/>
    <w:rsid w:val="00DE4660"/>
    <w:rsid w:val="00DE6C23"/>
    <w:rsid w:val="00DE7E24"/>
    <w:rsid w:val="00E032DA"/>
    <w:rsid w:val="00E04F94"/>
    <w:rsid w:val="00E4543B"/>
    <w:rsid w:val="00E45E82"/>
    <w:rsid w:val="00E751EC"/>
    <w:rsid w:val="00E753C7"/>
    <w:rsid w:val="00EA3F49"/>
    <w:rsid w:val="00ED61DC"/>
    <w:rsid w:val="00EE111D"/>
    <w:rsid w:val="00EE19B3"/>
    <w:rsid w:val="00F00C3F"/>
    <w:rsid w:val="00F115EA"/>
    <w:rsid w:val="00F25DF4"/>
    <w:rsid w:val="00F47777"/>
    <w:rsid w:val="00F617FE"/>
    <w:rsid w:val="00F62F55"/>
    <w:rsid w:val="00F6312F"/>
    <w:rsid w:val="00F6323B"/>
    <w:rsid w:val="00F6555E"/>
    <w:rsid w:val="00F74DB4"/>
    <w:rsid w:val="00F80BD7"/>
    <w:rsid w:val="00F9751E"/>
    <w:rsid w:val="00FA1953"/>
    <w:rsid w:val="00FC2747"/>
    <w:rsid w:val="00FE5961"/>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uiPriority w:val="99"/>
    <w:qFormat/>
    <w:rsid w:val="00F617FE"/>
    <w:pPr>
      <w:keepNext/>
      <w:spacing w:after="0" w:line="240" w:lineRule="auto"/>
      <w:jc w:val="center"/>
      <w:outlineLvl w:val="1"/>
    </w:pPr>
    <w:rPr>
      <w:rFonts w:ascii="Cambria" w:eastAsia="Times New Roman" w:hAnsi="Cambria" w:cs="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EE19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19B3"/>
    <w:rPr>
      <w:rFonts w:ascii="Segoe UI" w:hAnsi="Segoe UI" w:cs="Segoe UI"/>
      <w:sz w:val="18"/>
      <w:szCs w:val="18"/>
    </w:rPr>
  </w:style>
  <w:style w:type="paragraph" w:customStyle="1" w:styleId="Body">
    <w:name w:val="Body"/>
    <w:uiPriority w:val="99"/>
    <w:rsid w:val="000427F8"/>
    <w:pPr>
      <w:spacing w:after="0" w:line="240" w:lineRule="auto"/>
    </w:pPr>
    <w:rPr>
      <w:rFonts w:ascii="Helvetica" w:eastAsia="ヒラギノ角ゴ Pro W3" w:hAnsi="Helvetica" w:cs="Times New Roman"/>
      <w:color w:val="000000"/>
      <w:sz w:val="24"/>
      <w:szCs w:val="20"/>
    </w:rPr>
  </w:style>
  <w:style w:type="paragraph" w:customStyle="1" w:styleId="msolistparagraphcxspmiddlefe554092f9eed91ead9add6d8d47629b">
    <w:name w:val="msolistparagraphcxspmiddle_fe554092f9eed91ead9add6d8d47629b"/>
    <w:basedOn w:val="Parasts"/>
    <w:rsid w:val="001B56B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Virsraksts2Rakstz">
    <w:name w:val="Virsraksts 2 Rakstz."/>
    <w:basedOn w:val="Noklusjumarindkopasfonts"/>
    <w:link w:val="Virsraksts2"/>
    <w:uiPriority w:val="99"/>
    <w:rsid w:val="00F617FE"/>
    <w:rPr>
      <w:rFonts w:ascii="Cambria" w:eastAsia="Times New Roman" w:hAnsi="Cambria" w:cs="Cambria"/>
      <w:b/>
      <w:bCs/>
      <w:i/>
      <w:iCs/>
      <w:sz w:val="28"/>
      <w:szCs w:val="28"/>
    </w:rPr>
  </w:style>
  <w:style w:type="character" w:styleId="Izteiksmgs">
    <w:name w:val="Strong"/>
    <w:basedOn w:val="Noklusjumarindkopasfonts"/>
    <w:uiPriority w:val="22"/>
    <w:qFormat/>
    <w:rsid w:val="00412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DD0C-89E8-4F14-B254-2E5ACC17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12323</Words>
  <Characters>7025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Skolens</cp:lastModifiedBy>
  <cp:revision>2</cp:revision>
  <cp:lastPrinted>2021-11-24T10:16:00Z</cp:lastPrinted>
  <dcterms:created xsi:type="dcterms:W3CDTF">2021-11-29T13:15:00Z</dcterms:created>
  <dcterms:modified xsi:type="dcterms:W3CDTF">2021-11-29T13:15:00Z</dcterms:modified>
</cp:coreProperties>
</file>